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DDA" w:rsidRDefault="009C5DDA" w:rsidP="00F8555C">
      <w:pPr>
        <w:spacing w:after="0" w:line="276" w:lineRule="auto"/>
        <w:jc w:val="both"/>
        <w:rPr>
          <w:rFonts w:ascii="Times New Roman" w:hAnsi="Times New Roman" w:cs="Times New Roman"/>
          <w:b/>
          <w:sz w:val="28"/>
          <w:szCs w:val="28"/>
        </w:rPr>
      </w:pPr>
    </w:p>
    <w:p w:rsidR="009C5DDA" w:rsidRDefault="009C5DDA" w:rsidP="00F8555C">
      <w:pPr>
        <w:spacing w:after="0" w:line="276" w:lineRule="auto"/>
        <w:jc w:val="both"/>
        <w:rPr>
          <w:rFonts w:ascii="Times New Roman" w:hAnsi="Times New Roman" w:cs="Times New Roman"/>
          <w:b/>
          <w:sz w:val="28"/>
          <w:szCs w:val="28"/>
        </w:rPr>
      </w:pPr>
    </w:p>
    <w:p w:rsidR="009C5DDA" w:rsidRPr="009C5DDA" w:rsidRDefault="009C5DDA" w:rsidP="009C5DDA">
      <w:pPr>
        <w:spacing w:after="0" w:line="240" w:lineRule="auto"/>
        <w:jc w:val="center"/>
        <w:rPr>
          <w:rFonts w:ascii="Times New Roman" w:eastAsia="Times New Roman" w:hAnsi="Times New Roman" w:cs="Times New Roman"/>
          <w:sz w:val="24"/>
          <w:szCs w:val="24"/>
          <w:lang w:eastAsia="ru-RU"/>
        </w:rPr>
      </w:pPr>
      <w:r w:rsidRPr="009C5DDA">
        <w:rPr>
          <w:rFonts w:ascii="Times New Roman" w:eastAsia="Times New Roman" w:hAnsi="Times New Roman" w:cs="Times New Roman"/>
          <w:sz w:val="24"/>
          <w:szCs w:val="24"/>
          <w:lang w:eastAsia="ru-RU"/>
        </w:rPr>
        <w:t>МУНИЦИПАЛЬНОЕ БЮДЖЕТНОЕ</w:t>
      </w:r>
    </w:p>
    <w:p w:rsidR="009C5DDA" w:rsidRPr="009C5DDA" w:rsidRDefault="009C5DDA" w:rsidP="009C5DDA">
      <w:pPr>
        <w:spacing w:after="0" w:line="240" w:lineRule="auto"/>
        <w:jc w:val="center"/>
        <w:rPr>
          <w:rFonts w:ascii="Times New Roman" w:eastAsia="Times New Roman" w:hAnsi="Times New Roman" w:cs="Times New Roman"/>
          <w:sz w:val="24"/>
          <w:szCs w:val="24"/>
          <w:lang w:eastAsia="ru-RU"/>
        </w:rPr>
      </w:pPr>
      <w:r w:rsidRPr="009C5DDA">
        <w:rPr>
          <w:rFonts w:ascii="Times New Roman" w:eastAsia="Times New Roman" w:hAnsi="Times New Roman" w:cs="Times New Roman"/>
          <w:sz w:val="24"/>
          <w:szCs w:val="24"/>
          <w:lang w:eastAsia="ru-RU"/>
        </w:rPr>
        <w:t>ОБЩЕОБРАЗОВАТЕЛЬНОЕ УЧРЕЖДЕНИЕ</w:t>
      </w:r>
    </w:p>
    <w:p w:rsidR="009C5DDA" w:rsidRPr="009C5DDA" w:rsidRDefault="009C5DDA" w:rsidP="009C5DDA">
      <w:pPr>
        <w:spacing w:after="0" w:line="240" w:lineRule="auto"/>
        <w:jc w:val="center"/>
        <w:rPr>
          <w:rFonts w:ascii="Times New Roman" w:eastAsia="Times New Roman" w:hAnsi="Times New Roman" w:cs="Times New Roman"/>
          <w:sz w:val="24"/>
          <w:szCs w:val="24"/>
          <w:lang w:eastAsia="ru-RU"/>
        </w:rPr>
      </w:pPr>
      <w:r w:rsidRPr="009C5DDA">
        <w:rPr>
          <w:rFonts w:ascii="Times New Roman" w:eastAsia="Times New Roman" w:hAnsi="Times New Roman" w:cs="Times New Roman"/>
          <w:sz w:val="24"/>
          <w:szCs w:val="24"/>
          <w:lang w:eastAsia="ru-RU"/>
        </w:rPr>
        <w:t>«КРАСНОПОЛЯНСКАЯ СРЕДНЯЯ ШКОЛА</w:t>
      </w:r>
    </w:p>
    <w:p w:rsidR="009C5DDA" w:rsidRPr="009C5DDA" w:rsidRDefault="009C5DDA" w:rsidP="009C5DDA">
      <w:pPr>
        <w:spacing w:after="0" w:line="240" w:lineRule="auto"/>
        <w:jc w:val="center"/>
        <w:rPr>
          <w:rFonts w:ascii="Times New Roman" w:eastAsia="Times New Roman" w:hAnsi="Times New Roman" w:cs="Times New Roman"/>
          <w:sz w:val="24"/>
          <w:szCs w:val="24"/>
          <w:lang w:eastAsia="ru-RU"/>
        </w:rPr>
      </w:pPr>
      <w:r w:rsidRPr="009C5DDA">
        <w:rPr>
          <w:rFonts w:ascii="Times New Roman" w:eastAsia="Times New Roman" w:hAnsi="Times New Roman" w:cs="Times New Roman"/>
          <w:sz w:val="24"/>
          <w:szCs w:val="24"/>
          <w:lang w:eastAsia="ru-RU"/>
        </w:rPr>
        <w:t>ИМЕНИ МЕЩЕРЯКОВА ИВАНА ЕГОРОВИЧА»</w:t>
      </w:r>
    </w:p>
    <w:p w:rsidR="009C5DDA" w:rsidRPr="009C5DDA" w:rsidRDefault="009C5DDA" w:rsidP="009C5DDA">
      <w:pPr>
        <w:spacing w:after="0" w:line="240" w:lineRule="auto"/>
        <w:jc w:val="center"/>
        <w:rPr>
          <w:rFonts w:ascii="Times New Roman" w:eastAsia="Times New Roman" w:hAnsi="Times New Roman" w:cs="Times New Roman"/>
          <w:sz w:val="24"/>
          <w:szCs w:val="24"/>
          <w:lang w:eastAsia="ru-RU"/>
        </w:rPr>
      </w:pPr>
      <w:r w:rsidRPr="009C5DDA">
        <w:rPr>
          <w:rFonts w:ascii="Times New Roman" w:eastAsia="Times New Roman" w:hAnsi="Times New Roman" w:cs="Times New Roman"/>
          <w:sz w:val="24"/>
          <w:szCs w:val="24"/>
          <w:lang w:eastAsia="ru-RU"/>
        </w:rPr>
        <w:t>МУНИЦИПАЛЬНОГО ОБРАЗОВАНИЯ ЧЕРНОМОРСКИЙ РАЙОН</w:t>
      </w:r>
    </w:p>
    <w:p w:rsidR="009C5DDA" w:rsidRPr="009C5DDA" w:rsidRDefault="009C5DDA" w:rsidP="009C5DDA">
      <w:pPr>
        <w:spacing w:after="0" w:line="240" w:lineRule="auto"/>
        <w:jc w:val="center"/>
        <w:rPr>
          <w:rFonts w:ascii="Times New Roman" w:eastAsia="Times New Roman" w:hAnsi="Times New Roman" w:cs="Times New Roman"/>
          <w:sz w:val="24"/>
          <w:szCs w:val="24"/>
          <w:lang w:eastAsia="ru-RU"/>
        </w:rPr>
      </w:pPr>
      <w:r w:rsidRPr="009C5DDA">
        <w:rPr>
          <w:rFonts w:ascii="Times New Roman" w:eastAsia="Times New Roman" w:hAnsi="Times New Roman" w:cs="Times New Roman"/>
          <w:sz w:val="24"/>
          <w:szCs w:val="24"/>
          <w:lang w:eastAsia="ru-RU"/>
        </w:rPr>
        <w:t>РЕСПУБЛИКИ КРЫМ</w:t>
      </w:r>
    </w:p>
    <w:tbl>
      <w:tblPr>
        <w:tblpPr w:leftFromText="180" w:rightFromText="180" w:vertAnchor="page" w:horzAnchor="page" w:tblpX="1" w:tblpY="3856"/>
        <w:tblW w:w="11909" w:type="dxa"/>
        <w:tblLayout w:type="fixed"/>
        <w:tblLook w:val="04A0" w:firstRow="1" w:lastRow="0" w:firstColumn="1" w:lastColumn="0" w:noHBand="0" w:noVBand="1"/>
      </w:tblPr>
      <w:tblGrid>
        <w:gridCol w:w="3489"/>
        <w:gridCol w:w="1443"/>
        <w:gridCol w:w="3729"/>
        <w:gridCol w:w="3248"/>
      </w:tblGrid>
      <w:tr w:rsidR="009C5DDA" w:rsidRPr="009C5DDA" w:rsidTr="009C5DDA">
        <w:trPr>
          <w:trHeight w:val="1769"/>
        </w:trPr>
        <w:tc>
          <w:tcPr>
            <w:tcW w:w="3489" w:type="dxa"/>
          </w:tcPr>
          <w:p w:rsidR="009C5DDA" w:rsidRPr="009C5DDA" w:rsidRDefault="009C5DDA" w:rsidP="009C5DDA">
            <w:pPr>
              <w:widowControl w:val="0"/>
              <w:shd w:val="clear" w:color="auto" w:fill="FFFFFF"/>
              <w:tabs>
                <w:tab w:val="left" w:pos="4395"/>
                <w:tab w:val="left" w:pos="4678"/>
              </w:tabs>
              <w:spacing w:after="0" w:line="240" w:lineRule="auto"/>
              <w:ind w:right="-1"/>
              <w:contextualSpacing/>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РАССМОТРЕНО</w:t>
            </w:r>
          </w:p>
          <w:p w:rsidR="009C5DDA" w:rsidRPr="009C5DDA" w:rsidRDefault="009C5DDA" w:rsidP="009C5DDA">
            <w:pPr>
              <w:widowControl w:val="0"/>
              <w:shd w:val="clear" w:color="auto" w:fill="FFFFFF"/>
              <w:tabs>
                <w:tab w:val="left" w:pos="4395"/>
                <w:tab w:val="left" w:pos="4678"/>
              </w:tabs>
              <w:spacing w:after="0" w:line="240" w:lineRule="auto"/>
              <w:ind w:right="-1"/>
              <w:contextualSpacing/>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школьным методическим советом</w:t>
            </w:r>
          </w:p>
          <w:p w:rsidR="009C5DDA" w:rsidRPr="009C5DDA" w:rsidRDefault="009C5DDA" w:rsidP="009C5DDA">
            <w:pPr>
              <w:widowControl w:val="0"/>
              <w:shd w:val="clear" w:color="auto" w:fill="FFFFFF"/>
              <w:spacing w:after="0" w:line="240" w:lineRule="auto"/>
              <w:ind w:right="-1"/>
              <w:contextualSpacing/>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Руководитель ШМС</w:t>
            </w:r>
          </w:p>
          <w:p w:rsidR="009C5DDA" w:rsidRPr="009C5DDA" w:rsidRDefault="009C5DDA" w:rsidP="009C5DDA">
            <w:pPr>
              <w:widowControl w:val="0"/>
              <w:shd w:val="clear" w:color="auto" w:fill="FFFFFF"/>
              <w:spacing w:after="0" w:line="240" w:lineRule="auto"/>
              <w:ind w:right="-1"/>
              <w:contextualSpacing/>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_________  И.В.Швец</w:t>
            </w:r>
          </w:p>
          <w:p w:rsidR="009C5DDA" w:rsidRPr="009C5DDA" w:rsidRDefault="009C5DDA" w:rsidP="009C5DDA">
            <w:pPr>
              <w:widowControl w:val="0"/>
              <w:shd w:val="clear" w:color="auto" w:fill="FFFFFF"/>
              <w:spacing w:after="0" w:line="240" w:lineRule="auto"/>
              <w:ind w:right="-1"/>
              <w:contextualSpacing/>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протокол от «__» ___2025 г. №______</w:t>
            </w:r>
          </w:p>
          <w:p w:rsidR="009C5DDA" w:rsidRPr="009C5DDA" w:rsidRDefault="009C5DDA" w:rsidP="009C5DDA">
            <w:pPr>
              <w:widowControl w:val="0"/>
              <w:spacing w:after="0" w:line="240" w:lineRule="auto"/>
              <w:rPr>
                <w:rFonts w:ascii="Times New Roman" w:eastAsia="Times New Roman" w:hAnsi="Times New Roman" w:cs="Times New Roman"/>
                <w:b/>
                <w:color w:val="000000"/>
                <w:lang w:eastAsia="ru-RU"/>
              </w:rPr>
            </w:pPr>
          </w:p>
        </w:tc>
        <w:tc>
          <w:tcPr>
            <w:tcW w:w="1443" w:type="dxa"/>
          </w:tcPr>
          <w:p w:rsidR="009C5DDA" w:rsidRPr="009C5DDA" w:rsidRDefault="009C5DDA" w:rsidP="009C5DDA">
            <w:pPr>
              <w:widowControl w:val="0"/>
              <w:shd w:val="clear" w:color="auto" w:fill="FFFFFF"/>
              <w:spacing w:after="0" w:line="240" w:lineRule="auto"/>
              <w:ind w:right="-1"/>
              <w:contextualSpacing/>
              <w:rPr>
                <w:rFonts w:ascii="Times New Roman" w:eastAsia="Times New Roman" w:hAnsi="Times New Roman" w:cs="Times New Roman"/>
                <w:b/>
                <w:color w:val="000000"/>
                <w:lang w:eastAsia="ru-RU"/>
              </w:rPr>
            </w:pPr>
          </w:p>
        </w:tc>
        <w:tc>
          <w:tcPr>
            <w:tcW w:w="3729" w:type="dxa"/>
          </w:tcPr>
          <w:p w:rsidR="009C5DDA" w:rsidRPr="009C5DDA" w:rsidRDefault="009C5DDA" w:rsidP="009C5DDA">
            <w:pPr>
              <w:widowControl w:val="0"/>
              <w:spacing w:after="0" w:line="240" w:lineRule="auto"/>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СОГЛАСОВАНО</w:t>
            </w:r>
          </w:p>
          <w:p w:rsidR="009C5DDA" w:rsidRPr="009C5DDA" w:rsidRDefault="009C5DDA" w:rsidP="009C5DDA">
            <w:pPr>
              <w:widowControl w:val="0"/>
              <w:spacing w:after="0" w:line="240" w:lineRule="auto"/>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 xml:space="preserve">Заместитель директора по </w:t>
            </w:r>
          </w:p>
          <w:p w:rsidR="009C5DDA" w:rsidRPr="009C5DDA" w:rsidRDefault="009C5DDA" w:rsidP="009C5DDA">
            <w:pPr>
              <w:widowControl w:val="0"/>
              <w:spacing w:after="0" w:line="240" w:lineRule="auto"/>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учебно-воспитательной работе</w:t>
            </w:r>
          </w:p>
          <w:p w:rsidR="009C5DDA" w:rsidRPr="009C5DDA" w:rsidRDefault="009C5DDA" w:rsidP="009C5DDA">
            <w:pPr>
              <w:widowControl w:val="0"/>
              <w:spacing w:after="0" w:line="240" w:lineRule="auto"/>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_________________ И.В.Швец</w:t>
            </w:r>
          </w:p>
          <w:p w:rsidR="009C5DDA" w:rsidRPr="009C5DDA" w:rsidRDefault="009C5DDA" w:rsidP="009C5DDA">
            <w:pPr>
              <w:widowControl w:val="0"/>
              <w:shd w:val="clear" w:color="auto" w:fill="FFFFFF"/>
              <w:spacing w:after="0" w:line="240" w:lineRule="auto"/>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 xml:space="preserve"> «___» _______________2025 г.</w:t>
            </w:r>
          </w:p>
          <w:p w:rsidR="009C5DDA" w:rsidRPr="009C5DDA" w:rsidRDefault="009C5DDA" w:rsidP="009C5DDA">
            <w:pPr>
              <w:widowControl w:val="0"/>
              <w:spacing w:after="0" w:line="240" w:lineRule="auto"/>
              <w:jc w:val="center"/>
              <w:rPr>
                <w:rFonts w:ascii="Times New Roman" w:eastAsia="Times New Roman" w:hAnsi="Times New Roman" w:cs="Times New Roman"/>
                <w:b/>
                <w:color w:val="000000"/>
                <w:lang w:eastAsia="ru-RU"/>
              </w:rPr>
            </w:pPr>
          </w:p>
        </w:tc>
        <w:tc>
          <w:tcPr>
            <w:tcW w:w="3248" w:type="dxa"/>
            <w:hideMark/>
          </w:tcPr>
          <w:p w:rsidR="009C5DDA" w:rsidRPr="009C5DDA" w:rsidRDefault="009C5DDA" w:rsidP="009C5DDA">
            <w:pPr>
              <w:widowControl w:val="0"/>
              <w:spacing w:after="0" w:line="240" w:lineRule="auto"/>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УТВЕРЖДЕНО</w:t>
            </w:r>
          </w:p>
          <w:p w:rsidR="009C5DDA" w:rsidRPr="009C5DDA" w:rsidRDefault="009C5DDA" w:rsidP="009C5DDA">
            <w:pPr>
              <w:widowControl w:val="0"/>
              <w:spacing w:after="0" w:line="240" w:lineRule="auto"/>
              <w:ind w:right="140"/>
              <w:contextualSpacing/>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 xml:space="preserve">Директор школы  </w:t>
            </w:r>
          </w:p>
          <w:p w:rsidR="009C5DDA" w:rsidRPr="009C5DDA" w:rsidRDefault="009C5DDA" w:rsidP="009C5DDA">
            <w:pPr>
              <w:widowControl w:val="0"/>
              <w:spacing w:after="0" w:line="240" w:lineRule="auto"/>
              <w:ind w:right="140"/>
              <w:contextualSpacing/>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 xml:space="preserve">______М.С.Чумак </w:t>
            </w:r>
          </w:p>
          <w:p w:rsidR="009C5DDA" w:rsidRPr="009C5DDA" w:rsidRDefault="009C5DDA" w:rsidP="009C5DDA">
            <w:pPr>
              <w:widowControl w:val="0"/>
              <w:spacing w:after="0" w:line="240" w:lineRule="auto"/>
              <w:ind w:right="140"/>
              <w:contextualSpacing/>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 xml:space="preserve">приказ МБОУ «Краснополянская </w:t>
            </w:r>
          </w:p>
          <w:p w:rsidR="009C5DDA" w:rsidRPr="009C5DDA" w:rsidRDefault="009C5DDA" w:rsidP="009C5DDA">
            <w:pPr>
              <w:widowControl w:val="0"/>
              <w:spacing w:after="0" w:line="240" w:lineRule="auto"/>
              <w:ind w:right="140"/>
              <w:contextualSpacing/>
              <w:rPr>
                <w:rFonts w:ascii="Times New Roman" w:eastAsia="Times New Roman" w:hAnsi="Times New Roman" w:cs="Times New Roman"/>
                <w:b/>
                <w:color w:val="000000"/>
                <w:lang w:eastAsia="ru-RU"/>
              </w:rPr>
            </w:pPr>
            <w:r w:rsidRPr="009C5DDA">
              <w:rPr>
                <w:rFonts w:ascii="Times New Roman" w:eastAsia="Times New Roman" w:hAnsi="Times New Roman" w:cs="Times New Roman"/>
                <w:b/>
                <w:color w:val="000000"/>
                <w:lang w:eastAsia="ru-RU"/>
              </w:rPr>
              <w:t>СШ  им.Мещерякова И.Е.»</w:t>
            </w:r>
            <w:r w:rsidRPr="009C5DDA">
              <w:rPr>
                <w:rFonts w:ascii="Times New Roman" w:eastAsia="Times New Roman" w:hAnsi="Times New Roman" w:cs="Times New Roman"/>
                <w:b/>
                <w:iCs/>
                <w:lang w:eastAsia="ru-RU"/>
              </w:rPr>
              <w:t xml:space="preserve"> </w:t>
            </w:r>
          </w:p>
          <w:p w:rsidR="009C5DDA" w:rsidRPr="009C5DDA" w:rsidRDefault="009C5DDA" w:rsidP="009C5DDA">
            <w:pPr>
              <w:widowControl w:val="0"/>
              <w:spacing w:after="0" w:line="240" w:lineRule="auto"/>
              <w:ind w:right="140"/>
              <w:contextualSpacing/>
              <w:rPr>
                <w:rFonts w:ascii="Times New Roman" w:eastAsia="Times New Roman" w:hAnsi="Times New Roman" w:cs="Times New Roman"/>
                <w:b/>
                <w:iCs/>
                <w:lang w:eastAsia="ru-RU"/>
              </w:rPr>
            </w:pPr>
            <w:r w:rsidRPr="009C5DDA">
              <w:rPr>
                <w:rFonts w:ascii="Times New Roman" w:eastAsia="Times New Roman" w:hAnsi="Times New Roman" w:cs="Times New Roman"/>
                <w:b/>
                <w:color w:val="000000"/>
                <w:lang w:eastAsia="ru-RU"/>
              </w:rPr>
              <w:t>от «___» _________2025 г. №____</w:t>
            </w:r>
          </w:p>
        </w:tc>
      </w:tr>
    </w:tbl>
    <w:p w:rsidR="009C5DDA" w:rsidRPr="009C5DDA" w:rsidRDefault="009C5DDA" w:rsidP="009C5DDA">
      <w:pPr>
        <w:spacing w:after="0" w:line="240" w:lineRule="auto"/>
        <w:jc w:val="center"/>
        <w:rPr>
          <w:rFonts w:ascii="Times New Roman" w:eastAsia="Times New Roman" w:hAnsi="Times New Roman" w:cs="Times New Roman"/>
          <w:lang w:eastAsia="ru-RU"/>
        </w:rPr>
      </w:pPr>
    </w:p>
    <w:p w:rsidR="009C5DDA" w:rsidRPr="009C5DDA" w:rsidRDefault="009C5DDA" w:rsidP="009C5DDA">
      <w:pPr>
        <w:shd w:val="clear" w:color="auto" w:fill="FFFFFF"/>
        <w:spacing w:after="0" w:line="240" w:lineRule="auto"/>
        <w:jc w:val="center"/>
        <w:rPr>
          <w:rFonts w:ascii="Times New Roman" w:eastAsia="Times New Roman" w:hAnsi="Times New Roman" w:cs="Times New Roman"/>
          <w:color w:val="000000"/>
          <w:lang w:eastAsia="ru-RU"/>
        </w:rPr>
      </w:pPr>
    </w:p>
    <w:p w:rsidR="009C5DDA" w:rsidRPr="009C5DDA" w:rsidRDefault="009C5DDA" w:rsidP="009C5DDA">
      <w:pPr>
        <w:shd w:val="clear" w:color="auto" w:fill="FFFFFF"/>
        <w:spacing w:after="0" w:line="240" w:lineRule="auto"/>
        <w:jc w:val="center"/>
        <w:rPr>
          <w:rFonts w:ascii="Times New Roman" w:eastAsia="Times New Roman" w:hAnsi="Times New Roman" w:cs="Times New Roman"/>
          <w:b/>
          <w:color w:val="000000"/>
          <w:lang w:eastAsia="ru-RU"/>
        </w:rPr>
      </w:pPr>
    </w:p>
    <w:p w:rsidR="009C5DDA" w:rsidRPr="009C5DDA" w:rsidRDefault="009C5DDA" w:rsidP="009C5DDA">
      <w:pPr>
        <w:shd w:val="clear" w:color="auto" w:fill="FFFFFF"/>
        <w:spacing w:after="0" w:line="240" w:lineRule="auto"/>
        <w:jc w:val="center"/>
        <w:rPr>
          <w:rFonts w:ascii="Times New Roman" w:eastAsia="Times New Roman" w:hAnsi="Times New Roman" w:cs="Times New Roman"/>
          <w:b/>
          <w:color w:val="000000"/>
          <w:lang w:eastAsia="ru-RU"/>
        </w:rPr>
      </w:pPr>
    </w:p>
    <w:p w:rsidR="009C5DDA" w:rsidRPr="009C5DDA" w:rsidRDefault="009C5DDA" w:rsidP="009C5DDA">
      <w:pPr>
        <w:shd w:val="clear" w:color="auto" w:fill="FFFFFF"/>
        <w:spacing w:after="0" w:line="240" w:lineRule="auto"/>
        <w:jc w:val="center"/>
        <w:rPr>
          <w:rFonts w:ascii="Times New Roman" w:eastAsia="Times New Roman" w:hAnsi="Times New Roman" w:cs="Times New Roman"/>
          <w:b/>
          <w:lang w:eastAsia="ru-RU"/>
        </w:rPr>
      </w:pPr>
    </w:p>
    <w:p w:rsidR="009C5DDA" w:rsidRPr="009C5DDA" w:rsidRDefault="009C5DDA" w:rsidP="009C5DDA">
      <w:pPr>
        <w:shd w:val="clear" w:color="auto" w:fill="FFFFFF"/>
        <w:spacing w:after="0" w:line="240" w:lineRule="auto"/>
        <w:rPr>
          <w:rFonts w:ascii="Times New Roman" w:eastAsia="Times New Roman" w:hAnsi="Times New Roman" w:cs="Times New Roman"/>
          <w:b/>
          <w:sz w:val="24"/>
          <w:szCs w:val="24"/>
          <w:lang w:eastAsia="ru-RU"/>
        </w:rPr>
      </w:pPr>
    </w:p>
    <w:p w:rsidR="009C5DDA" w:rsidRPr="009C5DDA" w:rsidRDefault="00397428" w:rsidP="009C5DDA">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РАБОЧАЯ ПРОГРАММА</w:t>
      </w:r>
      <w:bookmarkStart w:id="0" w:name="_GoBack"/>
      <w:bookmarkEnd w:id="0"/>
    </w:p>
    <w:p w:rsidR="009C5DDA" w:rsidRPr="009C5DDA" w:rsidRDefault="009C5DDA" w:rsidP="009C5DDA">
      <w:pPr>
        <w:shd w:val="clear" w:color="auto" w:fill="FFFFFF"/>
        <w:spacing w:after="0" w:line="240" w:lineRule="auto"/>
        <w:jc w:val="center"/>
        <w:rPr>
          <w:rFonts w:ascii="Times New Roman" w:eastAsia="Times New Roman" w:hAnsi="Times New Roman" w:cs="Times New Roman"/>
          <w:bCs/>
          <w:color w:val="000000"/>
          <w:sz w:val="24"/>
          <w:szCs w:val="24"/>
          <w:lang w:eastAsia="ru-RU"/>
        </w:rPr>
      </w:pPr>
      <w:r w:rsidRPr="009C5DDA">
        <w:rPr>
          <w:rFonts w:ascii="Times New Roman" w:eastAsia="Times New Roman" w:hAnsi="Times New Roman" w:cs="Times New Roman"/>
          <w:bCs/>
          <w:color w:val="000000"/>
          <w:sz w:val="24"/>
          <w:szCs w:val="24"/>
          <w:lang w:eastAsia="ru-RU"/>
        </w:rPr>
        <w:t>учебного предмета  «Практикум по русскому языку»</w:t>
      </w:r>
    </w:p>
    <w:p w:rsidR="009C5DDA" w:rsidRPr="009C5DDA" w:rsidRDefault="009C5DDA" w:rsidP="009C5DDA">
      <w:pPr>
        <w:spacing w:after="0" w:line="240" w:lineRule="auto"/>
        <w:jc w:val="center"/>
        <w:rPr>
          <w:rFonts w:ascii="Times New Roman" w:eastAsia="Times New Roman" w:hAnsi="Times New Roman" w:cs="Times New Roman"/>
          <w:sz w:val="24"/>
          <w:szCs w:val="24"/>
          <w:lang w:eastAsia="ru-RU"/>
        </w:rPr>
      </w:pPr>
      <w:r w:rsidRPr="009C5DDA">
        <w:rPr>
          <w:rFonts w:ascii="Times New Roman" w:eastAsia="Times New Roman" w:hAnsi="Times New Roman" w:cs="Times New Roman"/>
          <w:sz w:val="24"/>
          <w:szCs w:val="24"/>
          <w:lang w:eastAsia="ru-RU"/>
        </w:rPr>
        <w:t>для 6-Б класса</w:t>
      </w:r>
    </w:p>
    <w:p w:rsidR="009C5DDA" w:rsidRPr="009C5DDA" w:rsidRDefault="009C5DDA" w:rsidP="009C5DDA">
      <w:pPr>
        <w:spacing w:after="0" w:line="240" w:lineRule="auto"/>
        <w:jc w:val="center"/>
        <w:rPr>
          <w:rFonts w:ascii="Times New Roman" w:eastAsia="Times New Roman" w:hAnsi="Times New Roman" w:cs="Times New Roman"/>
          <w:sz w:val="24"/>
          <w:szCs w:val="24"/>
          <w:lang w:eastAsia="ru-RU"/>
        </w:rPr>
      </w:pPr>
      <w:r w:rsidRPr="009C5DDA">
        <w:rPr>
          <w:rFonts w:ascii="Times New Roman" w:eastAsia="Times New Roman" w:hAnsi="Times New Roman" w:cs="Times New Roman"/>
          <w:sz w:val="24"/>
          <w:szCs w:val="24"/>
          <w:lang w:eastAsia="ru-RU"/>
        </w:rPr>
        <w:t>Количество часов в неделю – 1 час, количество часов за год – 34 часа</w:t>
      </w:r>
    </w:p>
    <w:p w:rsidR="009C5DDA" w:rsidRPr="009C5DDA" w:rsidRDefault="009C5DDA" w:rsidP="009C5DDA">
      <w:pPr>
        <w:shd w:val="clear" w:color="auto" w:fill="FFFFFF"/>
        <w:spacing w:after="0" w:line="240" w:lineRule="auto"/>
        <w:jc w:val="center"/>
        <w:rPr>
          <w:rFonts w:ascii="Times New Roman" w:eastAsia="Times New Roman" w:hAnsi="Times New Roman" w:cs="Times New Roman"/>
          <w:sz w:val="24"/>
          <w:szCs w:val="24"/>
          <w:lang w:eastAsia="ru-RU"/>
        </w:rPr>
      </w:pPr>
      <w:r w:rsidRPr="009C5DDA">
        <w:rPr>
          <w:rFonts w:ascii="Times New Roman" w:eastAsia="Times New Roman" w:hAnsi="Times New Roman" w:cs="Times New Roman"/>
          <w:sz w:val="24"/>
          <w:szCs w:val="24"/>
          <w:lang w:eastAsia="ru-RU"/>
        </w:rPr>
        <w:t>Вариант 6.2</w:t>
      </w:r>
    </w:p>
    <w:p w:rsidR="009C5DDA" w:rsidRPr="009C5DDA" w:rsidRDefault="009C5DDA" w:rsidP="009C5DDA">
      <w:pPr>
        <w:shd w:val="clear" w:color="auto" w:fill="FFFFFF"/>
        <w:spacing w:after="0" w:line="240" w:lineRule="auto"/>
        <w:jc w:val="center"/>
        <w:rPr>
          <w:rFonts w:ascii="Times New Roman" w:eastAsia="Times New Roman" w:hAnsi="Times New Roman" w:cs="Times New Roman"/>
          <w:sz w:val="24"/>
          <w:szCs w:val="24"/>
          <w:lang w:eastAsia="ru-RU"/>
        </w:rPr>
      </w:pPr>
      <w:r w:rsidRPr="009C5DDA">
        <w:rPr>
          <w:rFonts w:ascii="Times New Roman" w:eastAsia="Times New Roman" w:hAnsi="Times New Roman" w:cs="Times New Roman"/>
          <w:color w:val="000000"/>
          <w:sz w:val="24"/>
          <w:szCs w:val="24"/>
          <w:lang w:eastAsia="ru-RU"/>
        </w:rPr>
        <w:t>Учитель: Усеинова В.А.</w:t>
      </w:r>
    </w:p>
    <w:p w:rsidR="009C5DDA" w:rsidRDefault="009C5DDA" w:rsidP="009C5DD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9C5DDA" w:rsidRDefault="009C5DDA" w:rsidP="009C5DD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9C5DDA" w:rsidRDefault="009C5DDA" w:rsidP="009C5DD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9C5DDA" w:rsidRDefault="009C5DDA" w:rsidP="009C5DD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9C5DDA" w:rsidRDefault="009C5DDA" w:rsidP="009C5DD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9C5DDA" w:rsidRDefault="009C5DDA" w:rsidP="009C5DD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9C5DDA" w:rsidRDefault="009C5DDA" w:rsidP="009C5DD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9C5DDA" w:rsidRPr="009C5DDA" w:rsidRDefault="009C5DDA" w:rsidP="009C5DDA">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9C5DDA" w:rsidRPr="009C5DDA" w:rsidRDefault="009C5DDA" w:rsidP="009C5DDA">
      <w:pPr>
        <w:shd w:val="clear" w:color="auto" w:fill="FFFFFF"/>
        <w:spacing w:after="200" w:line="276" w:lineRule="auto"/>
        <w:jc w:val="center"/>
        <w:rPr>
          <w:rFonts w:ascii="Times New Roman" w:eastAsia="Times New Roman" w:hAnsi="Times New Roman" w:cs="Times New Roman"/>
          <w:i/>
          <w:color w:val="000000"/>
          <w:sz w:val="24"/>
          <w:szCs w:val="24"/>
          <w:lang w:eastAsia="ru-RU"/>
        </w:rPr>
      </w:pPr>
      <w:r w:rsidRPr="009C5DDA">
        <w:rPr>
          <w:rFonts w:ascii="Times New Roman" w:eastAsia="Times New Roman" w:hAnsi="Times New Roman" w:cs="Times New Roman"/>
          <w:i/>
          <w:color w:val="000000"/>
          <w:sz w:val="24"/>
          <w:szCs w:val="24"/>
          <w:lang w:eastAsia="ru-RU"/>
        </w:rPr>
        <w:t>(Соответствует Федеральной образовательной программе основного</w:t>
      </w:r>
      <w:r w:rsidRPr="009C5DDA">
        <w:rPr>
          <w:rFonts w:ascii="Times New Roman" w:eastAsia="Times New Roman" w:hAnsi="Times New Roman" w:cs="Times New Roman"/>
          <w:b/>
          <w:i/>
          <w:color w:val="000000"/>
          <w:sz w:val="24"/>
          <w:szCs w:val="24"/>
          <w:lang w:eastAsia="ru-RU"/>
        </w:rPr>
        <w:t xml:space="preserve"> </w:t>
      </w:r>
      <w:r w:rsidRPr="009C5DDA">
        <w:rPr>
          <w:rFonts w:ascii="Times New Roman" w:eastAsia="Times New Roman" w:hAnsi="Times New Roman" w:cs="Times New Roman"/>
          <w:i/>
          <w:color w:val="000000"/>
          <w:sz w:val="24"/>
          <w:szCs w:val="24"/>
          <w:lang w:eastAsia="ru-RU"/>
        </w:rPr>
        <w:t>общего образования (утверждена приказом Министерства просвещения Российской Федерации от 18 мая 2023 г. №370)</w:t>
      </w:r>
    </w:p>
    <w:p w:rsidR="009C5DDA" w:rsidRDefault="009C5DDA" w:rsidP="009C5DDA">
      <w:pPr>
        <w:shd w:val="clear" w:color="auto" w:fill="FFFFFF"/>
        <w:spacing w:after="200" w:line="276" w:lineRule="auto"/>
        <w:jc w:val="center"/>
        <w:rPr>
          <w:rFonts w:ascii="Times New Roman" w:eastAsia="Times New Roman" w:hAnsi="Times New Roman" w:cs="Times New Roman"/>
          <w:i/>
          <w:color w:val="000000"/>
          <w:sz w:val="24"/>
          <w:szCs w:val="24"/>
          <w:lang w:eastAsia="ru-RU"/>
        </w:rPr>
      </w:pPr>
    </w:p>
    <w:p w:rsidR="009C5DDA" w:rsidRDefault="009C5DDA" w:rsidP="009C5DDA">
      <w:pPr>
        <w:shd w:val="clear" w:color="auto" w:fill="FFFFFF"/>
        <w:spacing w:after="200" w:line="276" w:lineRule="auto"/>
        <w:jc w:val="center"/>
        <w:rPr>
          <w:rFonts w:ascii="Times New Roman" w:eastAsia="Times New Roman" w:hAnsi="Times New Roman" w:cs="Times New Roman"/>
          <w:i/>
          <w:color w:val="000000"/>
          <w:sz w:val="24"/>
          <w:szCs w:val="24"/>
          <w:lang w:eastAsia="ru-RU"/>
        </w:rPr>
      </w:pPr>
    </w:p>
    <w:p w:rsidR="009C5DDA" w:rsidRPr="009C5DDA" w:rsidRDefault="009C5DDA" w:rsidP="009C5DDA">
      <w:pPr>
        <w:shd w:val="clear" w:color="auto" w:fill="FFFFFF"/>
        <w:spacing w:after="200" w:line="276" w:lineRule="auto"/>
        <w:jc w:val="center"/>
        <w:rPr>
          <w:rFonts w:ascii="Times New Roman" w:eastAsia="Times New Roman" w:hAnsi="Times New Roman" w:cs="Times New Roman"/>
          <w:i/>
          <w:color w:val="000000"/>
          <w:sz w:val="24"/>
          <w:szCs w:val="24"/>
          <w:lang w:eastAsia="ru-RU"/>
        </w:rPr>
      </w:pPr>
    </w:p>
    <w:p w:rsidR="009C5DDA" w:rsidRPr="009C5DDA" w:rsidRDefault="009C5DDA" w:rsidP="009C5DDA">
      <w:pPr>
        <w:shd w:val="clear" w:color="auto" w:fill="FFFFFF"/>
        <w:spacing w:after="0" w:line="240" w:lineRule="auto"/>
        <w:ind w:left="29" w:hanging="29"/>
        <w:contextualSpacing/>
        <w:jc w:val="center"/>
        <w:rPr>
          <w:rFonts w:ascii="Times New Roman" w:eastAsia="Times New Roman" w:hAnsi="Times New Roman" w:cs="Times New Roman"/>
          <w:color w:val="000000"/>
          <w:sz w:val="24"/>
          <w:szCs w:val="24"/>
          <w:lang w:eastAsia="ru-RU"/>
        </w:rPr>
      </w:pPr>
      <w:r w:rsidRPr="009C5DDA">
        <w:rPr>
          <w:rFonts w:ascii="Times New Roman" w:eastAsia="Times New Roman" w:hAnsi="Times New Roman" w:cs="Times New Roman"/>
          <w:color w:val="000000"/>
          <w:sz w:val="24"/>
          <w:szCs w:val="24"/>
          <w:lang w:eastAsia="ru-RU"/>
        </w:rPr>
        <w:t>с.Красная Поляна, 2025 год</w:t>
      </w:r>
    </w:p>
    <w:p w:rsidR="009C5DDA" w:rsidRDefault="009C5DDA" w:rsidP="00F8555C">
      <w:pPr>
        <w:spacing w:after="0" w:line="276" w:lineRule="auto"/>
        <w:jc w:val="both"/>
        <w:rPr>
          <w:rFonts w:ascii="Times New Roman" w:hAnsi="Times New Roman" w:cs="Times New Roman"/>
          <w:b/>
          <w:sz w:val="28"/>
          <w:szCs w:val="28"/>
        </w:rPr>
      </w:pPr>
    </w:p>
    <w:p w:rsidR="00F8555C" w:rsidRDefault="00F8555C" w:rsidP="00F8555C">
      <w:pPr>
        <w:spacing w:after="0" w:line="276" w:lineRule="auto"/>
        <w:jc w:val="both"/>
        <w:rPr>
          <w:rFonts w:ascii="Times New Roman" w:hAnsi="Times New Roman" w:cs="Times New Roman"/>
          <w:b/>
          <w:sz w:val="28"/>
          <w:szCs w:val="28"/>
        </w:rPr>
      </w:pPr>
      <w:r w:rsidRPr="00F8555C">
        <w:rPr>
          <w:rFonts w:ascii="Times New Roman" w:hAnsi="Times New Roman" w:cs="Times New Roman"/>
          <w:b/>
          <w:sz w:val="28"/>
          <w:szCs w:val="28"/>
        </w:rPr>
        <w:t>ПОЯСНИТЕЛЬНАЯ ЗАПИСКА</w:t>
      </w:r>
    </w:p>
    <w:p w:rsidR="00F8555C" w:rsidRPr="00F8555C" w:rsidRDefault="00F8555C" w:rsidP="00F8555C">
      <w:pPr>
        <w:spacing w:after="0" w:line="276" w:lineRule="auto"/>
        <w:jc w:val="both"/>
        <w:rPr>
          <w:rFonts w:ascii="Times New Roman" w:hAnsi="Times New Roman" w:cs="Times New Roman"/>
          <w:b/>
          <w:sz w:val="28"/>
          <w:szCs w:val="28"/>
        </w:rPr>
      </w:pP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Адаптированная рабочая программа по учебному предмету  «Практикум по русскому языку»  для обучающихся с нарушениями опорно-двигательного аппарата (далее – НОДА) (вариант 6.2)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«Практикум по русскому языку»,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нарушениями опорно-двигательного аппарата (вариант 6.2),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МБОУ «Краснополянская средняя школа имени Мещерякова И. Е.».</w:t>
      </w:r>
    </w:p>
    <w:p w:rsidR="00F8555C" w:rsidRPr="00F8555C" w:rsidRDefault="00F8555C" w:rsidP="00F8555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Рабочая программа ориентирована на учебник: Русский язык. 6 класс. Учебник для обще- образовательных учреждений/ (Т. А. Ладыженская, М. Т. Баранов, Л. А. Тростенцова и др.). – М.: Просвещение, 2025.</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 ми изучения русского языка, которые определены Федеральным государственным стандартом общего образования.</w:t>
      </w:r>
    </w:p>
    <w:p w:rsidR="00F8555C" w:rsidRPr="00F8555C" w:rsidRDefault="00F8555C" w:rsidP="00F8555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Содержание курса представлено в программе в виде трех тематических блоков, обеспечивающих формирование коммуникативной, лингвистической (языковедческой), языковой и культуроведческой компетенций.</w:t>
      </w:r>
    </w:p>
    <w:p w:rsidR="00F8555C" w:rsidRPr="00F8555C" w:rsidRDefault="00F8555C" w:rsidP="00F8555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 xml:space="preserve">Программа построена с учетом принципов системности, научности и доступности, а также преемственности и перспективности между разделами курса. Уроки спланированы с учетом знаний, умений и навыков по предмету, которые сформированы у школьников в процессе реализации принципов развивающего обучения. Соблюдая преемственность с начальной школой, </w:t>
      </w:r>
      <w:r w:rsidRPr="00F8555C">
        <w:rPr>
          <w:rFonts w:ascii="Times New Roman" w:hAnsi="Times New Roman" w:cs="Times New Roman"/>
          <w:sz w:val="28"/>
          <w:szCs w:val="28"/>
        </w:rPr>
        <w:lastRenderedPageBreak/>
        <w:t>автор выстраивает обучение русскому языку в 6 классе на высоком, но доступном уровне трудности, быстрым темпом, отводя ведущую роль теоретическим</w:t>
      </w:r>
      <w:r>
        <w:rPr>
          <w:rFonts w:ascii="Times New Roman" w:hAnsi="Times New Roman" w:cs="Times New Roman"/>
          <w:sz w:val="28"/>
          <w:szCs w:val="28"/>
        </w:rPr>
        <w:t xml:space="preserve"> </w:t>
      </w:r>
      <w:r w:rsidRPr="00F8555C">
        <w:rPr>
          <w:rFonts w:ascii="Times New Roman" w:hAnsi="Times New Roman" w:cs="Times New Roman"/>
          <w:sz w:val="28"/>
          <w:szCs w:val="28"/>
        </w:rPr>
        <w:t>знаниям.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 Повысить интенсивность и плотность процесса обучения позволяет использование различных форм работы: письменной и устной, под руководством учителя и самостоятельной и др. Сочетание коллектив- ной работы с индивидуальной и групповой снижает утомляемость учащихся от однообразной деятельности, создает условия для контроля и анализа полученных знаний, качества выполненных заданий.</w:t>
      </w:r>
    </w:p>
    <w:p w:rsidR="00F8555C" w:rsidRPr="00F8555C" w:rsidRDefault="00F8555C" w:rsidP="00F8555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Для пробуждения познавательной активности и сознательности учащихся в уроки включены сведения из истории русского языка, прослеживаются процессы формирования языковых явлений, их взаимосвязь.</w:t>
      </w:r>
    </w:p>
    <w:p w:rsidR="00F8555C" w:rsidRPr="00F8555C" w:rsidRDefault="00F8555C" w:rsidP="00F8555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Материал в программе подается с учетом возрастных возможностей учащихся.</w:t>
      </w:r>
    </w:p>
    <w:p w:rsidR="00F8555C" w:rsidRPr="00F8555C" w:rsidRDefault="00F8555C" w:rsidP="00F8555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В программе также специально выделены часы на развитие связной речи. Темы по развитию речи – речеведческие понятия и виды работы над текстом – пропорционально распределяются между грамматическим материалом. Это обеспечивает равномерность обучения речи, условия для его организации.</w:t>
      </w:r>
    </w:p>
    <w:p w:rsidR="00F8555C" w:rsidRPr="00F8555C" w:rsidRDefault="00F8555C" w:rsidP="00F8555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В программе реализован коммуникативно-деятельностный подход, предполагающий предъявление материала не только в знание, но и в деятельностной форме.</w:t>
      </w:r>
    </w:p>
    <w:p w:rsidR="00F8555C" w:rsidRDefault="00F8555C" w:rsidP="00F8555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Усиление коммуникативно-деятельностной направленности курса русского языка в 6 классе, нацеленность его на метапредметные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w:t>
      </w:r>
    </w:p>
    <w:p w:rsidR="00F8555C" w:rsidRPr="00F8555C" w:rsidRDefault="00F8555C" w:rsidP="00F8555C">
      <w:pPr>
        <w:spacing w:after="0" w:line="276" w:lineRule="auto"/>
        <w:ind w:firstLine="708"/>
        <w:jc w:val="both"/>
        <w:rPr>
          <w:rFonts w:ascii="Times New Roman" w:hAnsi="Times New Roman" w:cs="Times New Roman"/>
          <w:sz w:val="28"/>
          <w:szCs w:val="28"/>
        </w:rPr>
      </w:pPr>
    </w:p>
    <w:p w:rsidR="00F8555C" w:rsidRDefault="00F8555C" w:rsidP="00F8555C">
      <w:pPr>
        <w:spacing w:after="0" w:line="276" w:lineRule="auto"/>
        <w:jc w:val="both"/>
        <w:rPr>
          <w:rFonts w:ascii="Times New Roman" w:hAnsi="Times New Roman" w:cs="Times New Roman"/>
          <w:b/>
          <w:sz w:val="28"/>
          <w:szCs w:val="28"/>
        </w:rPr>
      </w:pPr>
      <w:r w:rsidRPr="00F8555C">
        <w:rPr>
          <w:rFonts w:ascii="Times New Roman" w:hAnsi="Times New Roman" w:cs="Times New Roman"/>
          <w:sz w:val="28"/>
          <w:szCs w:val="28"/>
        </w:rPr>
        <w:tab/>
      </w:r>
      <w:r w:rsidRPr="00F8555C">
        <w:rPr>
          <w:rFonts w:ascii="Times New Roman" w:hAnsi="Times New Roman" w:cs="Times New Roman"/>
          <w:b/>
          <w:sz w:val="28"/>
          <w:szCs w:val="28"/>
        </w:rPr>
        <w:t>ЦЕЛИ ИЗУЧЕНИЯ УЧЕБНОГО ПРЕДМЕТА «ПРАКТИКУМ ПО РУССКОМУ ЯЗЫКУ»</w:t>
      </w:r>
    </w:p>
    <w:p w:rsidR="00F8555C" w:rsidRPr="00F8555C" w:rsidRDefault="00F8555C" w:rsidP="00F8555C">
      <w:pPr>
        <w:spacing w:after="0" w:line="276" w:lineRule="auto"/>
        <w:jc w:val="both"/>
        <w:rPr>
          <w:rFonts w:ascii="Times New Roman" w:hAnsi="Times New Roman" w:cs="Times New Roman"/>
          <w:b/>
          <w:sz w:val="28"/>
          <w:szCs w:val="28"/>
        </w:rPr>
      </w:pPr>
    </w:p>
    <w:p w:rsidR="00F8555C" w:rsidRPr="00F8555C" w:rsidRDefault="00F8555C" w:rsidP="00F8555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b/>
          <w:sz w:val="28"/>
          <w:szCs w:val="28"/>
        </w:rPr>
        <w:t>Цели обучения:</w:t>
      </w:r>
      <w:r w:rsidRPr="00F8555C">
        <w:rPr>
          <w:rFonts w:ascii="Times New Roman" w:hAnsi="Times New Roman" w:cs="Times New Roman"/>
          <w:sz w:val="28"/>
          <w:szCs w:val="28"/>
        </w:rPr>
        <w:t xml:space="preserve"> курс «Практикум по русскому языку» в 6 классе направлен на достижение следующих целей, обеспечивающих реализацию </w:t>
      </w:r>
      <w:r>
        <w:rPr>
          <w:rFonts w:ascii="Times New Roman" w:hAnsi="Times New Roman" w:cs="Times New Roman"/>
          <w:sz w:val="28"/>
          <w:szCs w:val="28"/>
        </w:rPr>
        <w:lastRenderedPageBreak/>
        <w:t xml:space="preserve">личностно-ориентированного, когнитивно-коммуникативного, </w:t>
      </w:r>
      <w:r w:rsidRPr="00F8555C">
        <w:rPr>
          <w:rFonts w:ascii="Times New Roman" w:hAnsi="Times New Roman" w:cs="Times New Roman"/>
          <w:sz w:val="28"/>
          <w:szCs w:val="28"/>
        </w:rPr>
        <w:t>деятельностного подходов к обучению родному языку:</w:t>
      </w:r>
    </w:p>
    <w:p w:rsidR="00F8555C" w:rsidRPr="00F8555C" w:rsidRDefault="00F8555C" w:rsidP="004E3FDF">
      <w:pPr>
        <w:spacing w:after="0" w:line="276" w:lineRule="auto"/>
        <w:ind w:firstLine="567"/>
        <w:jc w:val="both"/>
        <w:rPr>
          <w:rFonts w:ascii="Times New Roman" w:hAnsi="Times New Roman" w:cs="Times New Roman"/>
          <w:sz w:val="28"/>
          <w:szCs w:val="28"/>
        </w:rPr>
      </w:pPr>
      <w:r w:rsidRPr="00F8555C">
        <w:rPr>
          <w:rFonts w:ascii="Times New Roman" w:hAnsi="Times New Roman" w:cs="Times New Roman"/>
          <w:sz w:val="28"/>
          <w:szCs w:val="28"/>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
    <w:p w:rsidR="00F8555C" w:rsidRPr="00F8555C" w:rsidRDefault="00F8555C" w:rsidP="004E3FDF">
      <w:pPr>
        <w:spacing w:after="0" w:line="276" w:lineRule="auto"/>
        <w:ind w:firstLine="567"/>
        <w:jc w:val="both"/>
        <w:rPr>
          <w:rFonts w:ascii="Times New Roman" w:hAnsi="Times New Roman" w:cs="Times New Roman"/>
          <w:sz w:val="28"/>
          <w:szCs w:val="28"/>
        </w:rPr>
      </w:pPr>
      <w:r w:rsidRPr="00F8555C">
        <w:rPr>
          <w:rFonts w:ascii="Times New Roman" w:hAnsi="Times New Roman" w:cs="Times New Roman"/>
          <w:sz w:val="28"/>
          <w:szCs w:val="28"/>
        </w:rPr>
        <w:t>-овладение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общеучебными умениями и универсальными учебными действиями, формирование навыков самостоятельной учебной деятельности, самообразования;</w:t>
      </w:r>
    </w:p>
    <w:p w:rsidR="00F8555C" w:rsidRPr="00F8555C" w:rsidRDefault="00F8555C" w:rsidP="004E3FDF">
      <w:pPr>
        <w:spacing w:after="0" w:line="276" w:lineRule="auto"/>
        <w:ind w:firstLine="567"/>
        <w:jc w:val="both"/>
        <w:rPr>
          <w:rFonts w:ascii="Times New Roman" w:hAnsi="Times New Roman" w:cs="Times New Roman"/>
          <w:sz w:val="28"/>
          <w:szCs w:val="28"/>
        </w:rPr>
      </w:pPr>
      <w:r w:rsidRPr="00F8555C">
        <w:rPr>
          <w:rFonts w:ascii="Times New Roman" w:hAnsi="Times New Roman" w:cs="Times New Roman"/>
          <w:sz w:val="28"/>
          <w:szCs w:val="28"/>
        </w:rPr>
        <w:t>-освоение знаний об устройстве языковой системы и закономерностях её функционирования, развитие способности опознавать, анализировать, сопоставлять, классифицировать и оценивать языковые факты, обогащение активного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p>
    <w:p w:rsidR="00F8555C" w:rsidRPr="00F8555C" w:rsidRDefault="00F8555C" w:rsidP="004E3FDF">
      <w:pPr>
        <w:spacing w:after="0" w:line="276" w:lineRule="auto"/>
        <w:ind w:firstLine="567"/>
        <w:jc w:val="both"/>
        <w:rPr>
          <w:rFonts w:ascii="Times New Roman" w:hAnsi="Times New Roman" w:cs="Times New Roman"/>
          <w:sz w:val="28"/>
          <w:szCs w:val="28"/>
        </w:rPr>
      </w:pPr>
      <w:r w:rsidRPr="00F8555C">
        <w:rPr>
          <w:rFonts w:ascii="Times New Roman" w:hAnsi="Times New Roman" w:cs="Times New Roman"/>
          <w:sz w:val="28"/>
          <w:szCs w:val="28"/>
        </w:rPr>
        <w:t>-развитие интеллектуальных и творческих способностей обучающихся, развитие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F8555C" w:rsidRPr="00F8555C" w:rsidRDefault="00F8555C" w:rsidP="004E3FDF">
      <w:pPr>
        <w:spacing w:after="0" w:line="276" w:lineRule="auto"/>
        <w:ind w:firstLine="567"/>
        <w:jc w:val="both"/>
        <w:rPr>
          <w:rFonts w:ascii="Times New Roman" w:hAnsi="Times New Roman" w:cs="Times New Roman"/>
          <w:sz w:val="28"/>
          <w:szCs w:val="28"/>
        </w:rPr>
      </w:pPr>
      <w:r w:rsidRPr="00F8555C">
        <w:rPr>
          <w:rFonts w:ascii="Times New Roman" w:hAnsi="Times New Roman" w:cs="Times New Roman"/>
          <w:sz w:val="28"/>
          <w:szCs w:val="28"/>
        </w:rPr>
        <w:t>-совершенствование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F8555C" w:rsidRPr="00F8555C" w:rsidRDefault="00F8555C" w:rsidP="00F8555C">
      <w:pPr>
        <w:spacing w:after="0" w:line="276" w:lineRule="auto"/>
        <w:jc w:val="both"/>
        <w:rPr>
          <w:rFonts w:ascii="Times New Roman" w:hAnsi="Times New Roman" w:cs="Times New Roman"/>
          <w:sz w:val="28"/>
          <w:szCs w:val="28"/>
        </w:rPr>
      </w:pPr>
    </w:p>
    <w:p w:rsidR="00F8555C" w:rsidRDefault="00F8555C" w:rsidP="004E3FDF">
      <w:pPr>
        <w:spacing w:after="0" w:line="276" w:lineRule="auto"/>
        <w:jc w:val="center"/>
        <w:rPr>
          <w:rFonts w:ascii="Times New Roman" w:hAnsi="Times New Roman" w:cs="Times New Roman"/>
          <w:b/>
          <w:sz w:val="28"/>
          <w:szCs w:val="28"/>
        </w:rPr>
      </w:pPr>
      <w:r w:rsidRPr="004E3FDF">
        <w:rPr>
          <w:rFonts w:ascii="Times New Roman" w:hAnsi="Times New Roman" w:cs="Times New Roman"/>
          <w:b/>
          <w:sz w:val="28"/>
          <w:szCs w:val="28"/>
        </w:rPr>
        <w:t>ПРИНЦИПЫ РЕАЛИЗАЦИИ РАБОЧЕЙ ПРОГРАММЫ</w:t>
      </w:r>
    </w:p>
    <w:p w:rsidR="004E3FDF" w:rsidRPr="004E3FDF" w:rsidRDefault="004E3FDF" w:rsidP="004E3FDF">
      <w:pPr>
        <w:spacing w:after="0" w:line="276" w:lineRule="auto"/>
        <w:jc w:val="center"/>
        <w:rPr>
          <w:rFonts w:ascii="Times New Roman" w:hAnsi="Times New Roman" w:cs="Times New Roman"/>
          <w:b/>
          <w:sz w:val="28"/>
          <w:szCs w:val="28"/>
        </w:rPr>
      </w:pPr>
    </w:p>
    <w:p w:rsidR="00F8555C" w:rsidRPr="00F8555C" w:rsidRDefault="00F8555C" w:rsidP="004E3FDF">
      <w:pPr>
        <w:spacing w:after="0" w:line="276" w:lineRule="auto"/>
        <w:ind w:firstLine="708"/>
        <w:jc w:val="both"/>
        <w:rPr>
          <w:rFonts w:ascii="Times New Roman" w:hAnsi="Times New Roman" w:cs="Times New Roman"/>
          <w:sz w:val="28"/>
          <w:szCs w:val="28"/>
        </w:rPr>
      </w:pPr>
      <w:r w:rsidRPr="004E3FDF">
        <w:rPr>
          <w:rFonts w:ascii="Times New Roman" w:hAnsi="Times New Roman" w:cs="Times New Roman"/>
          <w:i/>
          <w:sz w:val="28"/>
          <w:szCs w:val="28"/>
        </w:rPr>
        <w:t>Динамичность восприятия учебного материала.</w:t>
      </w:r>
      <w:r w:rsidRPr="00F8555C">
        <w:rPr>
          <w:rFonts w:ascii="Times New Roman" w:hAnsi="Times New Roman" w:cs="Times New Roman"/>
          <w:sz w:val="28"/>
          <w:szCs w:val="28"/>
        </w:rPr>
        <w:t xml:space="preserve"> Предполагает использование заданий по степени нарастающей трудности. Следует подбирать задания, при выполнении которых используются действия различных анализаторов: слухового, зрительного, кинестетического.</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4E3FDF">
        <w:rPr>
          <w:rFonts w:ascii="Times New Roman" w:hAnsi="Times New Roman" w:cs="Times New Roman"/>
          <w:i/>
          <w:sz w:val="28"/>
          <w:szCs w:val="28"/>
        </w:rPr>
        <w:lastRenderedPageBreak/>
        <w:t>Принцип продуктивной обработки информации.</w:t>
      </w:r>
      <w:r w:rsidRPr="00F8555C">
        <w:rPr>
          <w:rFonts w:ascii="Times New Roman" w:hAnsi="Times New Roman" w:cs="Times New Roman"/>
          <w:sz w:val="28"/>
          <w:szCs w:val="28"/>
        </w:rPr>
        <w:t xml:space="preserve"> В учебный процесс  необходимо включать задания, предполагающие самостоятельную обработку информации обучающимися с использованием дозированной поэтапной помощи педагога. Предварительно учитель обучает работать с информацией по образцу, алгоритму, вопросам. Обучающийся осуществляет перенос показанного способа обработки информации на своё индивидуальное задание.</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4E3FDF">
        <w:rPr>
          <w:rFonts w:ascii="Times New Roman" w:hAnsi="Times New Roman" w:cs="Times New Roman"/>
          <w:i/>
          <w:sz w:val="28"/>
          <w:szCs w:val="28"/>
        </w:rPr>
        <w:t>Принцип последовательности и концентричности</w:t>
      </w:r>
      <w:r w:rsidRPr="00F8555C">
        <w:rPr>
          <w:rFonts w:ascii="Times New Roman" w:hAnsi="Times New Roman" w:cs="Times New Roman"/>
          <w:sz w:val="28"/>
          <w:szCs w:val="28"/>
        </w:rPr>
        <w:t xml:space="preserve"> усвоения знаний предполагает такой подбор материала, когда между составными частями его существует логическая связь, последующие задания. Опираются на предыдущие. Такое построение программного содержания позволяет обеспечить высокое качество образования. Концентрированное изучения материала служит также средством установления более тесных связей между специалистами учреждения.</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4E3FDF">
        <w:rPr>
          <w:rFonts w:ascii="Times New Roman" w:hAnsi="Times New Roman" w:cs="Times New Roman"/>
          <w:i/>
          <w:sz w:val="28"/>
          <w:szCs w:val="28"/>
        </w:rPr>
        <w:t xml:space="preserve">Принцип доступности </w:t>
      </w:r>
      <w:r w:rsidRPr="00F8555C">
        <w:rPr>
          <w:rFonts w:ascii="Times New Roman" w:hAnsi="Times New Roman" w:cs="Times New Roman"/>
          <w:sz w:val="28"/>
          <w:szCs w:val="28"/>
        </w:rPr>
        <w:t>предполагает построение обучения на уровне их реальных познавательных возможностей. Конкретность и доступность обеспечиваются подбором коррекционноразвивающих пособий в соответствии с санитарно- гигиеническими и возрастными нормами</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 xml:space="preserve">При реализации принципа дифференцированного (индивидуального) подхода в обучении русскому языку обучающихся с НОДА необходимо учитывать уровень развития их экспрессивной речи и мануальных навыков, в частности уровень сформированных графомоторных навыков. Учитель в процессе обучения определяет возможности обучающихся выполнять устные и письменные задания. При выраженных дизартирических расстройствах учитель предлагает обучающимся выполнять задания письменно, минимизировав устный опрос. Для лучшего усвоения учебного материала при проведении различных видов языкового анализа необходимо предлагать пошаговые алгоритмы выполнения заданий. Ограниченный жизненный опыт обучающихся с НОДА и специфика овладения понятиями требуют проведения систематической целенаправленной словарной работы. Речевой материал необходимо отбирать не только с учетом программного материала, но и с учетом межпредметных связей, например, для разных видов языкового разбора использовать терминологию из других предметных областей. Для текущего и промежуточного контроля знаний обучающихся с НОДА необходимо использовать те виды, которые бы объективно показывали результативность их обучения.  </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lastRenderedPageBreak/>
        <w:t>Например, диктант и практические упражнения обучающиеся могут выполнять, используя персональные компьютеры и мобильные устройства. Время для выполнения контрольно-измерительных мероприятий необходимо пролонгировать с учетом индивидуальных возможностей обучающихся с НОДА.</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Принцип мотивации к учению. Этот принцип подразумевает, что каждое учебное задание должно быть четким, т.е. обучающийся должен точно знать, что надо сделать для получения результата. У обучающегося в случае затруднения должна быть возможность воспользоваться опорой по образцу, по алгоритму (забыл - повторю - вспомню – сделаю).</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 xml:space="preserve">Принцип развития предполагает выделение в процессе коррекционной работы тех задач, которые находятся в зоне ближайшего развития обучающегося. </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Характеристика особых образовательных потребностей     обучающихся с НОДА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1. необходимо 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2. практико-ориентированный характер обучения русскому языку и упрощение системы учебно-познавательных задач, решаемых в процессе образования;</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3.  специальное обучение «переносу» сформированных филологических знаний и умений в новые ситуации взаимодействия с действительностью;</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4.  специальная помощь в развитии возможностей вербальной и невербальной коммуникации на уроках русского языка, используя различные способы дополнительной альтернативной коммуникации;</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5. обеспечение особой пространственной и временной организации образовательной среды, с использованием двигательного и охранительного педагогического режимов;</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6. необходимость использования алгоритмов выполнения       различных видов языкового анализа для конкретизации действий при самостоятельной работе.</w:t>
      </w:r>
    </w:p>
    <w:p w:rsidR="00F8555C" w:rsidRPr="00F8555C" w:rsidRDefault="00F8555C" w:rsidP="00F8555C">
      <w:pPr>
        <w:spacing w:after="0" w:line="276" w:lineRule="auto"/>
        <w:jc w:val="both"/>
        <w:rPr>
          <w:rFonts w:ascii="Times New Roman" w:hAnsi="Times New Roman" w:cs="Times New Roman"/>
          <w:sz w:val="28"/>
          <w:szCs w:val="28"/>
        </w:rPr>
      </w:pPr>
    </w:p>
    <w:p w:rsidR="004E3FDF" w:rsidRPr="004E3FDF" w:rsidRDefault="00F8555C" w:rsidP="004E3FDF">
      <w:pPr>
        <w:spacing w:line="276" w:lineRule="auto"/>
        <w:jc w:val="both"/>
        <w:rPr>
          <w:rFonts w:ascii="Times New Roman" w:hAnsi="Times New Roman" w:cs="Times New Roman"/>
          <w:b/>
          <w:sz w:val="28"/>
          <w:szCs w:val="28"/>
        </w:rPr>
      </w:pPr>
      <w:r w:rsidRPr="00F8555C">
        <w:rPr>
          <w:rFonts w:ascii="Times New Roman" w:hAnsi="Times New Roman" w:cs="Times New Roman"/>
          <w:sz w:val="28"/>
          <w:szCs w:val="28"/>
        </w:rPr>
        <w:tab/>
      </w:r>
      <w:r w:rsidRPr="004E3FDF">
        <w:rPr>
          <w:rFonts w:ascii="Times New Roman" w:hAnsi="Times New Roman" w:cs="Times New Roman"/>
          <w:b/>
          <w:sz w:val="28"/>
          <w:szCs w:val="28"/>
        </w:rPr>
        <w:t>ОБЩИЕ УЧЕБНЫЕ УМЕНИЯ, НАВЫКИ И СПОСОБЫ ДЕЯТЕЛЬНОСТИ</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 xml:space="preserve">Направленность курса на интенсивное речевое и интеллектуальное развитие создает условия для реализации надпредметной функции, которую </w:t>
      </w:r>
      <w:r w:rsidRPr="00F8555C">
        <w:rPr>
          <w:rFonts w:ascii="Times New Roman" w:hAnsi="Times New Roman" w:cs="Times New Roman"/>
          <w:sz w:val="28"/>
          <w:szCs w:val="28"/>
        </w:rPr>
        <w:lastRenderedPageBreak/>
        <w:t>русский язык выполняет в системе школьного образования. В процессе обучения ученик получает возможность совершенствовать общеучебные умения, навыки, способы деятельности, которые базируются на видах речевой деятельности и предполагают развитие речемыслительных способностей.</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 xml:space="preserve">В процессе изучения русского языка совершенствуются и развиваются следующие общеучебные умения: </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 интеллектуальные (сравнение и сопоставление, соотнесение, синтез, обобщение, абстрагирование, оценивание и классификация);</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 информационные (умение осуществлять библиографический поиск, извлекать информацию из различных источников, умение работать с текстом);</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 организационные (умение формулировать цель деятельности, планировать ее, осуществлять самоконтроль, самооценку, самокоррекцию).</w:t>
      </w:r>
    </w:p>
    <w:p w:rsidR="00F8555C" w:rsidRPr="00F8555C" w:rsidRDefault="00F8555C" w:rsidP="00F8555C">
      <w:pPr>
        <w:spacing w:after="0" w:line="276" w:lineRule="auto"/>
        <w:jc w:val="both"/>
        <w:rPr>
          <w:rFonts w:ascii="Times New Roman" w:hAnsi="Times New Roman" w:cs="Times New Roman"/>
          <w:sz w:val="28"/>
          <w:szCs w:val="28"/>
        </w:rPr>
      </w:pP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МЕСТО УЧЕБНОГО ПРЕДМЕТА «ПРАКТИКУМ ПО РУССКОМУ ЯЗЫКУ» В УЧЕБНОМ ПЛАНЕ</w:t>
      </w:r>
    </w:p>
    <w:p w:rsidR="00F8555C" w:rsidRPr="004E3FDF" w:rsidRDefault="00F8555C" w:rsidP="00F8555C">
      <w:pPr>
        <w:spacing w:after="0" w:line="276" w:lineRule="auto"/>
        <w:jc w:val="both"/>
        <w:rPr>
          <w:rFonts w:ascii="Times New Roman" w:hAnsi="Times New Roman" w:cs="Times New Roman"/>
          <w:b/>
          <w:sz w:val="28"/>
          <w:szCs w:val="28"/>
        </w:rPr>
      </w:pP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В соответствии с Федеральным государственным образовательным стандартом основного общего образования учебный предмет «Практикум по русскому языку» входит в предметную область «Родной язык и родная литература» и является обязательным для изучения.</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 xml:space="preserve">Содержание учебного предмета «Практикум по русскому языку» представленное в рабочей программе, соответствует ФГОС ООО, Примерной основной образовательной программе основного общего образования,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и рассчитано на общую учебную нагрузку в 6 классе в объеме 34 часов. </w:t>
      </w:r>
    </w:p>
    <w:p w:rsidR="004E3FDF" w:rsidRDefault="004E3FDF" w:rsidP="00F8555C">
      <w:pPr>
        <w:spacing w:after="0" w:line="276" w:lineRule="auto"/>
        <w:jc w:val="both"/>
        <w:rPr>
          <w:rFonts w:ascii="Times New Roman" w:hAnsi="Times New Roman" w:cs="Times New Roman"/>
          <w:b/>
          <w:sz w:val="28"/>
          <w:szCs w:val="28"/>
        </w:rPr>
      </w:pPr>
    </w:p>
    <w:p w:rsidR="004E3FDF" w:rsidRDefault="004E3FDF" w:rsidP="00F8555C">
      <w:pPr>
        <w:spacing w:after="0" w:line="276" w:lineRule="auto"/>
        <w:jc w:val="both"/>
        <w:rPr>
          <w:rFonts w:ascii="Times New Roman" w:hAnsi="Times New Roman" w:cs="Times New Roman"/>
          <w:b/>
          <w:sz w:val="28"/>
          <w:szCs w:val="28"/>
        </w:rPr>
      </w:pPr>
    </w:p>
    <w:p w:rsidR="004E3FDF" w:rsidRDefault="004E3FDF" w:rsidP="00F8555C">
      <w:pPr>
        <w:spacing w:after="0" w:line="276" w:lineRule="auto"/>
        <w:jc w:val="both"/>
        <w:rPr>
          <w:rFonts w:ascii="Times New Roman" w:hAnsi="Times New Roman" w:cs="Times New Roman"/>
          <w:b/>
          <w:sz w:val="28"/>
          <w:szCs w:val="28"/>
        </w:rPr>
      </w:pPr>
    </w:p>
    <w:p w:rsidR="004E3FDF" w:rsidRDefault="004E3FDF" w:rsidP="00F8555C">
      <w:pPr>
        <w:spacing w:after="0" w:line="276" w:lineRule="auto"/>
        <w:jc w:val="both"/>
        <w:rPr>
          <w:rFonts w:ascii="Times New Roman" w:hAnsi="Times New Roman" w:cs="Times New Roman"/>
          <w:b/>
          <w:sz w:val="28"/>
          <w:szCs w:val="28"/>
        </w:rPr>
      </w:pPr>
    </w:p>
    <w:p w:rsidR="00F8555C"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lastRenderedPageBreak/>
        <w:t xml:space="preserve">СОДЕРЖАНИЕ УЧЕБНОГО КУРСА </w:t>
      </w:r>
    </w:p>
    <w:p w:rsidR="004E3FDF" w:rsidRPr="004E3FDF" w:rsidRDefault="004E3FDF" w:rsidP="00F8555C">
      <w:pPr>
        <w:spacing w:after="0" w:line="276" w:lineRule="auto"/>
        <w:jc w:val="both"/>
        <w:rPr>
          <w:rFonts w:ascii="Times New Roman" w:hAnsi="Times New Roman" w:cs="Times New Roman"/>
          <w:b/>
          <w:sz w:val="28"/>
          <w:szCs w:val="28"/>
        </w:rPr>
      </w:pP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Повторение изученного в V классе (5 часов)</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Правописание корней (повторение изученного в 5 классе). Правописание приставок (повторение изученного в 5 классе). Правописание суффиксов (повторение изученного в 5 классе). Орфограммы в окончаниях слов. Слитное и раздельное написание не с глаголами, существительными и прилагательными (повторение изученного в 5 классе)</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 xml:space="preserve">Синтаксис. Предложение. Знаки препинания в предложениях с однородными членами. </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Сложное предложение. Запятые в сложном предложении.</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 xml:space="preserve"> Прямая речь. Диалог </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Текст. Функциональные разновидности языка. (2 часа)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Лексикология. Культура речи (3 часа)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Лексика русского языка с точки зрения её происхождения: исконно русские и заимствованные слова.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Лексика русского языка с точки зрения принадлежности к активному и пассивному запасу: неологизмы, устаревшие слова (историзмы и архаизмы).</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Стилистические пласты лексики: стилистически нейтральная, высокая и сниженная лексика.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Фразеологизмы. Их признаки и значение.</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Эпитеты, метафоры, олицетворения.</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Словообразование. Культура речи. Орфография (4 часа)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Правописание сложных и сложносокращённых слов.</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lastRenderedPageBreak/>
        <w:tab/>
        <w:t xml:space="preserve">Нормы правописания корня -кас- — -кос-  - с чередованием а // о, гласных в приставках пре- и при-. </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Имя существительное (2 часа)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Нормы слитного и дефисного написания пол- и полу- со словами.</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Морфологический анализ имён существительных.</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Имя прилагательное (4 часа)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Разряды имен прилагательных по значению. Словообразование имён прилагательных. Степени сравнения качественных имен прилагательных. Правописание н и нн в именах прилагательных. Правописание суффиксов -к- и -ск- имён прилагательных. Правописание сложных имён прилагательных.</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Нормы произношения имён прилагательных, нормы ударения (в рамках изученного).</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Имя числительное (4 часа)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Общее грамматическое значение имени числительного. Разряды числительных по строению, по значению.  Склонение количественных и порядковых имён числительных. Правильное образование форм имён числительных. Правильное употребление собирательных имён числительных.</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Нормы правописания имён числительных: написание ь в именах числительных; написание двойных согласных; слитное, раздельное, дефисное написание числительных; нормы правописания окончаний числительных.</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Местоимение (3 часа)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Словообразование местоимений. Разряды местоимений. Роль местоимений в речи. 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притяжательные и указательные местоимения как средства связи предложений в тексте.</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Нормы правописания местоимений: правописание место¬имений с не и ни; слитное, раздельное и дефисное написание местоимений.</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Глагол (4 часа)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Повторение изученного в V классе. Спряжение глаголов. Нормы ударения в глагольных формах (в рамках изученного). Нормы словоизменения глаголов. Наклонение глаголов. Использование ь как показателя грамматической формы в повелительном наклонении глагола.</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Повторение и систематизация изученного (3 часа)</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lastRenderedPageBreak/>
        <w:tab/>
        <w:t>Лексикология. Фразеология .Морфемика. Словообразование. Орфография</w:t>
      </w:r>
    </w:p>
    <w:p w:rsid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Морфология. Орфография. Правописание имен существительных, имен прилагательных. Правописание имен числительных, местоимений, глаголов.</w:t>
      </w:r>
    </w:p>
    <w:p w:rsidR="004E3FDF" w:rsidRPr="00F8555C" w:rsidRDefault="004E3FDF" w:rsidP="00F8555C">
      <w:pPr>
        <w:spacing w:after="0" w:line="276" w:lineRule="auto"/>
        <w:jc w:val="both"/>
        <w:rPr>
          <w:rFonts w:ascii="Times New Roman" w:hAnsi="Times New Roman" w:cs="Times New Roman"/>
          <w:sz w:val="28"/>
          <w:szCs w:val="28"/>
        </w:rPr>
      </w:pP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ПЛАНИРУЕМЫЕ РЕЗУЛЬТАТЫ ОСВОЕНИЯ УЧЕБНОГО КУРСА «ПРАКТИКУМ ПО РУССКОМУ ЯЗЫКУ»</w:t>
      </w:r>
    </w:p>
    <w:p w:rsidR="00F8555C" w:rsidRPr="00F8555C" w:rsidRDefault="00F8555C" w:rsidP="00F8555C">
      <w:pPr>
        <w:spacing w:after="0" w:line="276" w:lineRule="auto"/>
        <w:jc w:val="both"/>
        <w:rPr>
          <w:rFonts w:ascii="Times New Roman" w:hAnsi="Times New Roman" w:cs="Times New Roman"/>
          <w:sz w:val="28"/>
          <w:szCs w:val="28"/>
        </w:rPr>
      </w:pP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ab/>
        <w:t>ЛИЧНОСТНЫЕ РЕЗУЛЬТАТЫ</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Личностные результаты освоения учебного курса «Практикум по русскому языку»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 xml:space="preserve">В результате изучения учебного курса «Практикум по русскому языку» у обучающегося будут сформированы следующие личностные результаты: </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 xml:space="preserve">1. гражданского воспитания: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(помощь людям, нуждающимся в ней; волонтёрство); </w:t>
      </w:r>
    </w:p>
    <w:p w:rsidR="00F8555C" w:rsidRPr="00F8555C" w:rsidRDefault="004E3FDF" w:rsidP="00F8555C">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2. патриотического воспитания: </w:t>
      </w:r>
      <w:r w:rsidR="00F8555C" w:rsidRPr="00F8555C">
        <w:rPr>
          <w:rFonts w:ascii="Times New Roman" w:hAnsi="Times New Roman" w:cs="Times New Roman"/>
          <w:sz w:val="28"/>
          <w:szCs w:val="28"/>
        </w:rPr>
        <w:t xml:space="preserve">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w:t>
      </w:r>
      <w:r w:rsidR="00F8555C" w:rsidRPr="00F8555C">
        <w:rPr>
          <w:rFonts w:ascii="Times New Roman" w:hAnsi="Times New Roman" w:cs="Times New Roman"/>
          <w:sz w:val="28"/>
          <w:szCs w:val="28"/>
        </w:rPr>
        <w:lastRenderedPageBreak/>
        <w:t xml:space="preserve">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3. ду</w:t>
      </w:r>
      <w:r w:rsidR="004E3FDF">
        <w:rPr>
          <w:rFonts w:ascii="Times New Roman" w:hAnsi="Times New Roman" w:cs="Times New Roman"/>
          <w:sz w:val="28"/>
          <w:szCs w:val="28"/>
        </w:rPr>
        <w:t xml:space="preserve">ховно-нравственного воспитания: </w:t>
      </w:r>
      <w:r w:rsidRPr="00F8555C">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своё поведение, в</w:t>
      </w:r>
      <w:r w:rsidR="004E3FDF">
        <w:rPr>
          <w:rFonts w:ascii="Times New Roman" w:hAnsi="Times New Roman" w:cs="Times New Roman"/>
          <w:sz w:val="28"/>
          <w:szCs w:val="28"/>
        </w:rPr>
        <w:t xml:space="preserve"> том числе речевое, и поступки, </w:t>
      </w:r>
      <w:r w:rsidRPr="00F8555C">
        <w:rPr>
          <w:rFonts w:ascii="Times New Roman" w:hAnsi="Times New Roman" w:cs="Times New Roman"/>
          <w:sz w:val="28"/>
          <w:szCs w:val="28"/>
        </w:rPr>
        <w:t xml:space="preserve">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 </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4. ценности научного познания:</w:t>
      </w: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 </w:t>
      </w:r>
    </w:p>
    <w:p w:rsidR="00F8555C" w:rsidRPr="00F8555C" w:rsidRDefault="00F8555C" w:rsidP="00F8555C">
      <w:pPr>
        <w:spacing w:after="0" w:line="276" w:lineRule="auto"/>
        <w:jc w:val="both"/>
        <w:rPr>
          <w:rFonts w:ascii="Times New Roman" w:hAnsi="Times New Roman" w:cs="Times New Roman"/>
          <w:sz w:val="28"/>
          <w:szCs w:val="28"/>
        </w:rPr>
      </w:pP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МЕТАПРЕДМЕТНЫЕ РЕЗУЛЬТАТЫ</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В результате изучения учебного курса «Практикум по русскому языку» у обучающегося будут сформированы следующие метапредметные результаты: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выявлять и характеризовать существенные признаки языковых единиц, языковых явлений и процессов;</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 xml:space="preserve">устанавливать существенный признак классификации языковых единиц (явлений), основания для обобщения и сравнения, критерии </w:t>
      </w:r>
      <w:r w:rsidR="00F8555C" w:rsidRPr="00F8555C">
        <w:rPr>
          <w:rFonts w:ascii="Times New Roman" w:hAnsi="Times New Roman" w:cs="Times New Roman"/>
          <w:sz w:val="28"/>
          <w:szCs w:val="28"/>
        </w:rPr>
        <w:lastRenderedPageBreak/>
        <w:t>проводимого анализа, классифицировать языковые единицы по существенному признаку;</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выявлять дефицит информации текста, необходимой для решения поставленной учебной задачи;</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использовать вопросы как исследовательский инструмент познания в языковом образовании;</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F8555C" w:rsidRPr="00F8555C" w:rsidRDefault="00F8555C" w:rsidP="004E3FDF">
      <w:pPr>
        <w:spacing w:after="0" w:line="276" w:lineRule="auto"/>
        <w:ind w:firstLine="709"/>
        <w:jc w:val="both"/>
        <w:rPr>
          <w:rFonts w:ascii="Times New Roman" w:hAnsi="Times New Roman" w:cs="Times New Roman"/>
          <w:sz w:val="28"/>
          <w:szCs w:val="28"/>
        </w:rPr>
      </w:pPr>
      <w:r w:rsidRPr="00F8555C">
        <w:rPr>
          <w:rFonts w:ascii="Times New Roman" w:hAnsi="Times New Roman" w:cs="Times New Roman"/>
          <w:sz w:val="28"/>
          <w:szCs w:val="28"/>
        </w:rPr>
        <w:t>составлять алгоритм действий и использовать его для решения учебных задач;</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оценивать на применимость и достоверность информацию, полученную в ходе лингвистического исследования (эксперимента);</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прогнозировать возможное дальнейшее развитие процессов, событий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8555C" w:rsidRPr="00F8555C">
        <w:rPr>
          <w:rFonts w:ascii="Times New Roman" w:hAnsi="Times New Roman" w:cs="Times New Roman"/>
          <w:sz w:val="28"/>
          <w:szCs w:val="28"/>
        </w:rPr>
        <w:t>и их последствия в аналогичных или сходных ситуациях, а также выдвигать предположения об их развитии в новых условиях и контекстах.</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У обучающегося будут сформированы следующие умения работать с информацией как часть познавательных универсальных учебных действий:</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оценивать надёжность информации по критериям, предложенным учителем или сформулированным самостоятельно;</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эффективно запоминать и систематизировать информацию.</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У обучающегося будут сформированы следующие умения общения как часть коммуникативных универсальных учебных действий:</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распознавать невербальные средства общения, понимать значение социальных знаков;</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знать и распознавать предпосылки конфликтных ситуаций и смягчать конфликты, вести переговоры;</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sidR="00F8555C" w:rsidRPr="00F8555C">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публично представлять результаты проведённого языкового анализа, выполненного лингвистического эксперимента, исследования, проекта;</w:t>
      </w:r>
    </w:p>
    <w:p w:rsidR="00F8555C" w:rsidRPr="00F8555C" w:rsidRDefault="004E3FDF" w:rsidP="004E3FDF">
      <w:pPr>
        <w:spacing w:after="0" w:line="276"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У обучающегося будут сформированы следующие умения самоорганизации как части регулятивных универсальных учебных действий: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выявлять проблемы для решения в учебных и жизненных ситуациях;</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ориентироваться в различных подходах к принятию решений (индивидуальное, принятие решения в группе, принятие решения группой);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делать выбор и брать ответственность за решение.</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У обучающегося будут сформированы следующие умения самоконтроля, эмоционального интеллекта как части регулятивных универсальных учебных действий: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владеть разными способами самоконтроля (в том числе речевого), самомотивации и рефлексии;</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давать адекватную оценку учебной ситуации и предлагать план её изменения;</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 xml:space="preserve">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w:t>
      </w:r>
      <w:r w:rsidR="00F8555C" w:rsidRPr="00F8555C">
        <w:rPr>
          <w:rFonts w:ascii="Times New Roman" w:hAnsi="Times New Roman" w:cs="Times New Roman"/>
          <w:sz w:val="28"/>
          <w:szCs w:val="28"/>
        </w:rPr>
        <w:lastRenderedPageBreak/>
        <w:t>корректировать собственную речь с учётом целей и условий общения; оценивать соответствие результата цели и условиям общения;</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развивать способность управлять собственными эмоциями и эмоциями других;</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осознанно относиться к другому человеку и его мнению; признавать своё и чужое право на ошибку;</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принимать себя и других, не осуждая; проявлять открытость;</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 xml:space="preserve">осознавать невозможность контролировать всё вокруг. </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У обучающегося будут сформированы следующие умения совместной деятельности:</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понимать и использовать преимуще</w:t>
      </w:r>
      <w:r>
        <w:rPr>
          <w:rFonts w:ascii="Times New Roman" w:hAnsi="Times New Roman" w:cs="Times New Roman"/>
          <w:sz w:val="28"/>
          <w:szCs w:val="28"/>
        </w:rPr>
        <w:t xml:space="preserve">ства командной и индивидуальной </w:t>
      </w:r>
      <w:r w:rsidR="00F8555C" w:rsidRPr="00F8555C">
        <w:rPr>
          <w:rFonts w:ascii="Times New Roman" w:hAnsi="Times New Roman" w:cs="Times New Roman"/>
          <w:sz w:val="28"/>
          <w:szCs w:val="28"/>
        </w:rPr>
        <w:t>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 xml:space="preserve">уметь обобщать мнения нескольких людей, проявлять готовность </w:t>
      </w:r>
      <w:r>
        <w:rPr>
          <w:rFonts w:ascii="Times New Roman" w:hAnsi="Times New Roman" w:cs="Times New Roman"/>
          <w:sz w:val="28"/>
          <w:szCs w:val="28"/>
        </w:rPr>
        <w:t>-</w:t>
      </w:r>
      <w:r w:rsidR="00F8555C" w:rsidRPr="00F8555C">
        <w:rPr>
          <w:rFonts w:ascii="Times New Roman" w:hAnsi="Times New Roman" w:cs="Times New Roman"/>
          <w:sz w:val="28"/>
          <w:szCs w:val="28"/>
        </w:rPr>
        <w:t>руководить, выполнять поручения, подчиняться;</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выполнять свою часть работы, достигать к</w:t>
      </w:r>
      <w:r>
        <w:rPr>
          <w:rFonts w:ascii="Times New Roman" w:hAnsi="Times New Roman" w:cs="Times New Roman"/>
          <w:sz w:val="28"/>
          <w:szCs w:val="28"/>
        </w:rPr>
        <w:t xml:space="preserve">ачественный результат по своему </w:t>
      </w:r>
      <w:r w:rsidR="00F8555C" w:rsidRPr="00F8555C">
        <w:rPr>
          <w:rFonts w:ascii="Times New Roman" w:hAnsi="Times New Roman" w:cs="Times New Roman"/>
          <w:sz w:val="28"/>
          <w:szCs w:val="28"/>
        </w:rPr>
        <w:t>направлению и координировать свои действия с действиями других членов команды;</w:t>
      </w:r>
    </w:p>
    <w:p w:rsidR="00F8555C" w:rsidRPr="00F8555C" w:rsidRDefault="004E3FDF" w:rsidP="004E3FDF">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8555C" w:rsidRPr="00F8555C">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F8555C" w:rsidRPr="00F8555C" w:rsidRDefault="00F8555C" w:rsidP="00F8555C">
      <w:pPr>
        <w:spacing w:after="0" w:line="276" w:lineRule="auto"/>
        <w:jc w:val="both"/>
        <w:rPr>
          <w:rFonts w:ascii="Times New Roman" w:hAnsi="Times New Roman" w:cs="Times New Roman"/>
          <w:sz w:val="28"/>
          <w:szCs w:val="28"/>
        </w:rPr>
      </w:pP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ПРЕДМЕТНЫЕ РЕЗУЛЬТАТЫ</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Фонетика. Графика. Орфоэпия</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lastRenderedPageBreak/>
        <w:t>Характеризовать звуки; понимать различие между звуком и буквой, характеризовать систему звуков.</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Проводить фонетический анализ слов.</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Использовать знания по фонетике, графике и орфоэпии в практике произношения и правописания слов.</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Орфография</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Оперировать понятием «орфограмма» и различать буквенные и небуквенные</w:t>
      </w:r>
      <w:r w:rsidR="004E3FDF">
        <w:rPr>
          <w:rFonts w:ascii="Times New Roman" w:hAnsi="Times New Roman" w:cs="Times New Roman"/>
          <w:sz w:val="28"/>
          <w:szCs w:val="28"/>
        </w:rPr>
        <w:t xml:space="preserve"> </w:t>
      </w:r>
      <w:r w:rsidRPr="00F8555C">
        <w:rPr>
          <w:rFonts w:ascii="Times New Roman" w:hAnsi="Times New Roman" w:cs="Times New Roman"/>
          <w:sz w:val="28"/>
          <w:szCs w:val="28"/>
        </w:rPr>
        <w:t>орфограммы при проведении орфографического анализа слова. Распознавать изученные орфограммы.</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Применять знания по орфографии в практике правописания (в том числе применять знание о правописании разделительных ъ и ь).</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Лексикология</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 Проводить лексический анализ слов.</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Распознавать в тексте фразеологизмы, уметь определять их значения; характеризовать ситуацию употребления фразеологизма.</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Осуществлять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Словообразование</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Распознавать формообразующие и словообразующие морфемы в слове; выделять производящую основу.</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Определять способы словообразования (приставочный, суффиксальный, приставочно-суффиксальный, бессуффиксный, сложение, переход из одной части речи в другую); проводить морфемный и словообразовательный анализ слов; применять знания по морфемике и словообразованию при выполнении языкового анализа различных видов.</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Соблюдать нормы словообразования имён прилагательных. Распознавать изученные орфограммы; проводить орфографический анализ слов; применять знания по орфографии в практике правописания.</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lastRenderedPageBreak/>
        <w:t>Соблюдать правила правописания сложных и сложносокращённых слов; правила правописания корней с чередованием а // о, гласных в приставках пре- и при-.</w:t>
      </w:r>
    </w:p>
    <w:p w:rsidR="00F8555C" w:rsidRPr="004E3FDF" w:rsidRDefault="00F8555C" w:rsidP="00F8555C">
      <w:pPr>
        <w:spacing w:after="0" w:line="276" w:lineRule="auto"/>
        <w:jc w:val="both"/>
        <w:rPr>
          <w:rFonts w:ascii="Times New Roman" w:hAnsi="Times New Roman" w:cs="Times New Roman"/>
          <w:b/>
          <w:sz w:val="28"/>
          <w:szCs w:val="28"/>
        </w:rPr>
      </w:pPr>
      <w:r w:rsidRPr="004E3FDF">
        <w:rPr>
          <w:rFonts w:ascii="Times New Roman" w:hAnsi="Times New Roman" w:cs="Times New Roman"/>
          <w:b/>
          <w:sz w:val="28"/>
          <w:szCs w:val="28"/>
        </w:rPr>
        <w:t>Морфология. Орфография</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Характеризовать особенности словообразования имён существительных.</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Соблюдать правила слитного и дефисного написания пол- и полу- со словами.</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Соблюдать нормы словообразования имён прилагательных; нормы произношения имён прилагательных, нормы ударения (в рамках изученного); соблюдать правила правописания н и нн в именах прилагательных, суффиксов -к- и -ск- имён прилагательных, сложных имён прилагательных.</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Распознавать числительные; определять общее грамматическое значение имени числительного; различать разряды имён числительных по значению, по строению.</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Уметь склонять числительные и характеризовать особенности склонения, словообразования и синтаксических функций числительных; характеризовать роль имён числительных в речи.</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Правильно употреблять собирательные имена числительные; соблюдать правила правописания имён числительных, в том числе написание ь в именах числительных; написание двойных согласных; слитное, раздельное, дефисное написание числительных; правила правописания окончаний числительных.</w:t>
      </w:r>
    </w:p>
    <w:p w:rsidR="00F8555C" w:rsidRPr="00F8555C" w:rsidRDefault="00F8555C" w:rsidP="004E3FDF">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Распознавать местоимения; определять общее грамматическое значение; различать разряды местоимений; уметь склонять местоимения; характеризовать особенности их склонения, словообразования, синтаксических функций, роли в речи. 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соблюдать правила правописания местоимений с не и ни, слитного, раздельного и дефисного написания местоимений. Определять наклонение глагола, значение глаголов в изъявительном, условном и повелительном наклонении; различать безличные и личные глаголы</w:t>
      </w:r>
      <w:r w:rsidR="004E3FDF">
        <w:rPr>
          <w:rFonts w:ascii="Times New Roman" w:hAnsi="Times New Roman" w:cs="Times New Roman"/>
          <w:sz w:val="28"/>
          <w:szCs w:val="28"/>
        </w:rPr>
        <w:t>; использовать личные глаголы</w:t>
      </w:r>
      <w:r w:rsidR="004E3FDF">
        <w:rPr>
          <w:rFonts w:ascii="Times New Roman" w:hAnsi="Times New Roman" w:cs="Times New Roman"/>
          <w:sz w:val="28"/>
          <w:szCs w:val="28"/>
        </w:rPr>
        <w:tab/>
        <w:t xml:space="preserve">в </w:t>
      </w:r>
      <w:r w:rsidRPr="00F8555C">
        <w:rPr>
          <w:rFonts w:ascii="Times New Roman" w:hAnsi="Times New Roman" w:cs="Times New Roman"/>
          <w:sz w:val="28"/>
          <w:szCs w:val="28"/>
        </w:rPr>
        <w:t>безличном</w:t>
      </w:r>
      <w:r w:rsidRPr="00F8555C">
        <w:rPr>
          <w:rFonts w:ascii="Times New Roman" w:hAnsi="Times New Roman" w:cs="Times New Roman"/>
          <w:sz w:val="28"/>
          <w:szCs w:val="28"/>
        </w:rPr>
        <w:tab/>
        <w:t>значении.</w:t>
      </w:r>
      <w:r w:rsidRPr="00F8555C">
        <w:rPr>
          <w:rFonts w:ascii="Times New Roman" w:hAnsi="Times New Roman" w:cs="Times New Roman"/>
          <w:sz w:val="28"/>
          <w:szCs w:val="28"/>
        </w:rPr>
        <w:tab/>
        <w:t>Соблюдать</w:t>
      </w:r>
      <w:r w:rsidR="004E3FDF">
        <w:rPr>
          <w:rFonts w:ascii="Times New Roman" w:hAnsi="Times New Roman" w:cs="Times New Roman"/>
          <w:sz w:val="28"/>
          <w:szCs w:val="28"/>
        </w:rPr>
        <w:tab/>
        <w:t>правила</w:t>
      </w:r>
      <w:r w:rsidR="004E3FDF">
        <w:rPr>
          <w:rFonts w:ascii="Times New Roman" w:hAnsi="Times New Roman" w:cs="Times New Roman"/>
          <w:sz w:val="28"/>
          <w:szCs w:val="28"/>
        </w:rPr>
        <w:tab/>
        <w:t>правописания гласных</w:t>
      </w:r>
      <w:r w:rsidR="004E3FDF">
        <w:rPr>
          <w:rFonts w:ascii="Times New Roman" w:hAnsi="Times New Roman" w:cs="Times New Roman"/>
          <w:sz w:val="28"/>
          <w:szCs w:val="28"/>
        </w:rPr>
        <w:tab/>
        <w:t xml:space="preserve">в </w:t>
      </w:r>
      <w:r w:rsidRPr="00F8555C">
        <w:rPr>
          <w:rFonts w:ascii="Times New Roman" w:hAnsi="Times New Roman" w:cs="Times New Roman"/>
          <w:sz w:val="28"/>
          <w:szCs w:val="28"/>
        </w:rPr>
        <w:lastRenderedPageBreak/>
        <w:t>суффиксах, окончаниях глаголов, чередования гласных е // и в корнях глаголов.</w:t>
      </w: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4E3FDF" w:rsidRPr="000B4760" w:rsidRDefault="004E3FDF" w:rsidP="004E3FDF">
      <w:pPr>
        <w:widowControl w:val="0"/>
        <w:autoSpaceDE w:val="0"/>
        <w:autoSpaceDN w:val="0"/>
        <w:spacing w:after="0" w:line="25" w:lineRule="atLeast"/>
        <w:ind w:left="708" w:firstLine="708"/>
        <w:jc w:val="both"/>
        <w:rPr>
          <w:rFonts w:ascii="Times New Roman" w:eastAsia="Times New Roman" w:hAnsi="Times New Roman" w:cs="Times New Roman"/>
          <w:b/>
          <w:sz w:val="28"/>
          <w:szCs w:val="28"/>
        </w:rPr>
      </w:pPr>
      <w:r w:rsidRPr="000B4760">
        <w:rPr>
          <w:rFonts w:ascii="Times New Roman" w:eastAsia="Times New Roman" w:hAnsi="Times New Roman" w:cs="Times New Roman"/>
          <w:b/>
          <w:sz w:val="28"/>
          <w:szCs w:val="28"/>
        </w:rPr>
        <w:t>ТЕМАТИЧЕСКОЕ ПЛАНИРОВАНИЕ</w:t>
      </w:r>
    </w:p>
    <w:p w:rsidR="004E3FDF" w:rsidRPr="000B4760" w:rsidRDefault="004E3FDF" w:rsidP="004E3FDF">
      <w:pPr>
        <w:widowControl w:val="0"/>
        <w:autoSpaceDE w:val="0"/>
        <w:autoSpaceDN w:val="0"/>
        <w:spacing w:after="0" w:line="25" w:lineRule="atLeast"/>
        <w:jc w:val="both"/>
        <w:rPr>
          <w:rFonts w:ascii="Times New Roman" w:eastAsia="Times New Roman" w:hAnsi="Times New Roman" w:cs="Times New Roman"/>
          <w:sz w:val="28"/>
          <w:szCs w:val="28"/>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799"/>
        <w:gridCol w:w="1871"/>
        <w:gridCol w:w="3260"/>
      </w:tblGrid>
      <w:tr w:rsidR="004E3FDF" w:rsidRPr="000B4760" w:rsidTr="004E3FDF">
        <w:trPr>
          <w:trHeight w:val="170"/>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color w:val="000000"/>
                <w:sz w:val="28"/>
                <w:szCs w:val="28"/>
              </w:rPr>
            </w:pPr>
            <w:r w:rsidRPr="000B4760">
              <w:rPr>
                <w:rFonts w:ascii="Times New Roman" w:eastAsia="Times New Roman" w:hAnsi="Times New Roman" w:cs="Times New Roman"/>
                <w:b/>
                <w:bCs/>
                <w:color w:val="000000"/>
                <w:sz w:val="28"/>
                <w:szCs w:val="28"/>
              </w:rPr>
              <w:t xml:space="preserve">№ </w:t>
            </w:r>
          </w:p>
        </w:tc>
        <w:tc>
          <w:tcPr>
            <w:tcW w:w="379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color w:val="000000"/>
                <w:sz w:val="28"/>
                <w:szCs w:val="28"/>
              </w:rPr>
            </w:pPr>
            <w:r w:rsidRPr="000B4760">
              <w:rPr>
                <w:rFonts w:ascii="Times New Roman" w:eastAsia="Times New Roman" w:hAnsi="Times New Roman" w:cs="Times New Roman"/>
                <w:b/>
                <w:color w:val="000000"/>
                <w:sz w:val="28"/>
                <w:szCs w:val="28"/>
              </w:rPr>
              <w:t>Название раздела, темы</w:t>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b/>
                <w:sz w:val="28"/>
                <w:szCs w:val="28"/>
              </w:rPr>
            </w:pPr>
            <w:r w:rsidRPr="000B4760">
              <w:rPr>
                <w:rFonts w:ascii="Times New Roman" w:eastAsia="Times New Roman" w:hAnsi="Times New Roman" w:cs="Times New Roman"/>
                <w:b/>
                <w:color w:val="000000"/>
                <w:sz w:val="28"/>
                <w:szCs w:val="28"/>
              </w:rPr>
              <w:t>Кол-во часов</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sz w:val="28"/>
                <w:szCs w:val="28"/>
              </w:rPr>
            </w:pPr>
            <w:r w:rsidRPr="000B4760">
              <w:rPr>
                <w:rFonts w:ascii="Times New Roman" w:eastAsia="Times New Roman" w:hAnsi="Times New Roman" w:cs="Times New Roman"/>
                <w:b/>
                <w:bCs/>
                <w:color w:val="000000"/>
                <w:sz w:val="28"/>
                <w:szCs w:val="28"/>
              </w:rPr>
              <w:t>ЦОР/ЭОР</w:t>
            </w:r>
          </w:p>
        </w:tc>
      </w:tr>
      <w:tr w:rsidR="004E3FDF" w:rsidRPr="000B4760" w:rsidTr="001953AC">
        <w:trPr>
          <w:trHeight w:val="890"/>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1</w:t>
            </w:r>
          </w:p>
        </w:tc>
        <w:tc>
          <w:tcPr>
            <w:tcW w:w="3799" w:type="dxa"/>
          </w:tcPr>
          <w:p w:rsidR="004E3FDF" w:rsidRPr="000B4760" w:rsidRDefault="004E3FDF" w:rsidP="00E111C6">
            <w:pPr>
              <w:suppressAutoHyphens/>
              <w:spacing w:after="0" w:line="25" w:lineRule="atLeast"/>
              <w:jc w:val="both"/>
              <w:rPr>
                <w:rFonts w:ascii="Times New Roman" w:eastAsia="Times New Roman" w:hAnsi="Times New Roman" w:cs="Times New Roman"/>
                <w:bCs/>
                <w:color w:val="181818"/>
                <w:sz w:val="28"/>
                <w:szCs w:val="28"/>
                <w:shd w:val="clear" w:color="auto" w:fill="FFFFFF"/>
                <w:lang w:eastAsia="ar-SA"/>
              </w:rPr>
            </w:pPr>
            <w:r w:rsidRPr="000B4760">
              <w:rPr>
                <w:rFonts w:ascii="Times New Roman" w:eastAsia="Times New Roman" w:hAnsi="Times New Roman" w:cs="Times New Roman"/>
                <w:bCs/>
                <w:color w:val="181818"/>
                <w:sz w:val="28"/>
                <w:szCs w:val="28"/>
                <w:shd w:val="clear" w:color="auto" w:fill="FFFFFF"/>
                <w:lang w:eastAsia="ar-SA"/>
              </w:rPr>
              <w:t xml:space="preserve">Повторение изученного в </w:t>
            </w:r>
            <w:r w:rsidRPr="000B4760">
              <w:rPr>
                <w:rFonts w:ascii="Times New Roman" w:eastAsia="Times New Roman" w:hAnsi="Times New Roman" w:cs="Times New Roman"/>
                <w:bCs/>
                <w:color w:val="181818"/>
                <w:sz w:val="28"/>
                <w:szCs w:val="28"/>
                <w:shd w:val="clear" w:color="auto" w:fill="FFFFFF"/>
                <w:lang w:val="en-US" w:eastAsia="ar-SA"/>
              </w:rPr>
              <w:t>V</w:t>
            </w:r>
            <w:r w:rsidRPr="000B4760">
              <w:rPr>
                <w:rFonts w:ascii="Times New Roman" w:eastAsia="Times New Roman" w:hAnsi="Times New Roman" w:cs="Times New Roman"/>
                <w:bCs/>
                <w:color w:val="181818"/>
                <w:sz w:val="28"/>
                <w:szCs w:val="28"/>
                <w:shd w:val="clear" w:color="auto" w:fill="FFFFFF"/>
                <w:lang w:eastAsia="ar-SA"/>
              </w:rPr>
              <w:t xml:space="preserve"> классе </w:t>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5</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https://resh.edu.ru/</w:t>
            </w:r>
          </w:p>
        </w:tc>
      </w:tr>
      <w:tr w:rsidR="004E3FDF" w:rsidRPr="000B4760" w:rsidTr="001953AC">
        <w:trPr>
          <w:trHeight w:val="832"/>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2</w:t>
            </w:r>
          </w:p>
        </w:tc>
        <w:tc>
          <w:tcPr>
            <w:tcW w:w="379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color w:val="000000"/>
                <w:sz w:val="28"/>
                <w:szCs w:val="28"/>
              </w:rPr>
            </w:pPr>
            <w:r w:rsidRPr="000B4760">
              <w:rPr>
                <w:rFonts w:ascii="Times New Roman" w:eastAsia="Times New Roman" w:hAnsi="Times New Roman" w:cs="Times New Roman"/>
                <w:bCs/>
                <w:color w:val="181818"/>
                <w:sz w:val="28"/>
                <w:szCs w:val="28"/>
                <w:shd w:val="clear" w:color="auto" w:fill="FFFFFF"/>
                <w:lang w:eastAsia="ar-SA"/>
              </w:rPr>
              <w:t>Текст. Функциональные разновидности языка</w:t>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2</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https://resh.edu.ru/</w:t>
            </w:r>
          </w:p>
        </w:tc>
      </w:tr>
      <w:tr w:rsidR="004E3FDF" w:rsidRPr="000B4760" w:rsidTr="001953AC">
        <w:trPr>
          <w:trHeight w:val="561"/>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3</w:t>
            </w:r>
          </w:p>
        </w:tc>
        <w:tc>
          <w:tcPr>
            <w:tcW w:w="379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Лексикология. Культура речи</w:t>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3</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https://resh.edu.ru/</w:t>
            </w:r>
          </w:p>
        </w:tc>
      </w:tr>
      <w:tr w:rsidR="004E3FDF" w:rsidRPr="000B4760" w:rsidTr="001953AC">
        <w:trPr>
          <w:trHeight w:val="980"/>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4</w:t>
            </w:r>
          </w:p>
        </w:tc>
        <w:tc>
          <w:tcPr>
            <w:tcW w:w="379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color w:val="000000"/>
                <w:sz w:val="28"/>
                <w:szCs w:val="28"/>
              </w:rPr>
            </w:pPr>
            <w:r w:rsidRPr="000B4760">
              <w:rPr>
                <w:rFonts w:ascii="Times New Roman" w:eastAsia="Times New Roman" w:hAnsi="Times New Roman" w:cs="Times New Roman"/>
                <w:bCs/>
                <w:color w:val="000000"/>
                <w:sz w:val="28"/>
                <w:szCs w:val="28"/>
                <w:lang w:eastAsia="ru-RU"/>
              </w:rPr>
              <w:t>Словообразование. Культура речи. Орфография</w:t>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4</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https://resh.edu.ru/</w:t>
            </w:r>
          </w:p>
        </w:tc>
      </w:tr>
      <w:tr w:rsidR="004E3FDF" w:rsidRPr="000B4760" w:rsidTr="001953AC">
        <w:trPr>
          <w:trHeight w:val="569"/>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5</w:t>
            </w:r>
          </w:p>
        </w:tc>
        <w:tc>
          <w:tcPr>
            <w:tcW w:w="3799" w:type="dxa"/>
          </w:tcPr>
          <w:p w:rsidR="004E3FDF" w:rsidRPr="000B4760" w:rsidRDefault="004E3FDF" w:rsidP="00E111C6">
            <w:pPr>
              <w:widowControl w:val="0"/>
              <w:tabs>
                <w:tab w:val="left" w:pos="390"/>
                <w:tab w:val="left" w:pos="567"/>
              </w:tabs>
              <w:autoSpaceDE w:val="0"/>
              <w:autoSpaceDN w:val="0"/>
              <w:spacing w:after="0" w:line="25" w:lineRule="atLeast"/>
              <w:jc w:val="both"/>
              <w:rPr>
                <w:rFonts w:ascii="Times New Roman" w:eastAsia="Times New Roman" w:hAnsi="Times New Roman" w:cs="Times New Roman"/>
                <w:color w:val="000000"/>
                <w:sz w:val="28"/>
                <w:szCs w:val="28"/>
              </w:rPr>
            </w:pPr>
            <w:r w:rsidRPr="000B4760">
              <w:rPr>
                <w:rFonts w:ascii="Times New Roman" w:eastAsia="Times New Roman" w:hAnsi="Times New Roman" w:cs="Times New Roman"/>
                <w:bCs/>
                <w:color w:val="000000"/>
                <w:sz w:val="28"/>
                <w:szCs w:val="28"/>
                <w:lang w:eastAsia="ru-RU"/>
              </w:rPr>
              <w:t xml:space="preserve">Имя существительное </w:t>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2</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https://resh.edu.ru/</w:t>
            </w:r>
          </w:p>
        </w:tc>
      </w:tr>
      <w:tr w:rsidR="004E3FDF" w:rsidRPr="000B4760" w:rsidTr="001953AC">
        <w:trPr>
          <w:trHeight w:val="563"/>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6</w:t>
            </w:r>
          </w:p>
        </w:tc>
        <w:tc>
          <w:tcPr>
            <w:tcW w:w="3799" w:type="dxa"/>
          </w:tcPr>
          <w:p w:rsidR="004E3FDF" w:rsidRPr="000B4760" w:rsidRDefault="004E3FDF" w:rsidP="00E111C6">
            <w:pPr>
              <w:widowControl w:val="0"/>
              <w:tabs>
                <w:tab w:val="left" w:pos="390"/>
                <w:tab w:val="left" w:pos="567"/>
              </w:tabs>
              <w:autoSpaceDE w:val="0"/>
              <w:autoSpaceDN w:val="0"/>
              <w:spacing w:after="0" w:line="25" w:lineRule="atLeast"/>
              <w:jc w:val="both"/>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 xml:space="preserve">Имя прилагательное </w:t>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4</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https://resh.edu.ru/</w:t>
            </w:r>
          </w:p>
        </w:tc>
      </w:tr>
      <w:tr w:rsidR="004E3FDF" w:rsidRPr="000B4760" w:rsidTr="001953AC">
        <w:trPr>
          <w:trHeight w:val="543"/>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7</w:t>
            </w:r>
          </w:p>
        </w:tc>
        <w:tc>
          <w:tcPr>
            <w:tcW w:w="3799" w:type="dxa"/>
          </w:tcPr>
          <w:p w:rsidR="004E3FDF" w:rsidRPr="000B4760" w:rsidRDefault="004E3FDF" w:rsidP="00E111C6">
            <w:pPr>
              <w:widowControl w:val="0"/>
              <w:tabs>
                <w:tab w:val="left" w:pos="390"/>
                <w:tab w:val="left" w:pos="567"/>
              </w:tabs>
              <w:autoSpaceDE w:val="0"/>
              <w:autoSpaceDN w:val="0"/>
              <w:spacing w:after="0" w:line="25" w:lineRule="atLeast"/>
              <w:jc w:val="both"/>
              <w:rPr>
                <w:rFonts w:ascii="Times New Roman" w:eastAsia="Times New Roman" w:hAnsi="Times New Roman" w:cs="Times New Roman"/>
                <w:color w:val="000000"/>
                <w:sz w:val="28"/>
                <w:szCs w:val="28"/>
              </w:rPr>
            </w:pPr>
            <w:r w:rsidRPr="000B4760">
              <w:rPr>
                <w:rFonts w:ascii="Times New Roman" w:eastAsia="Times New Roman" w:hAnsi="Times New Roman" w:cs="Times New Roman"/>
                <w:bCs/>
                <w:color w:val="000000"/>
                <w:sz w:val="28"/>
                <w:szCs w:val="28"/>
                <w:lang w:eastAsia="ru-RU"/>
              </w:rPr>
              <w:t>Имя числительное</w:t>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4</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https://resh.edu.ru/</w:t>
            </w:r>
          </w:p>
        </w:tc>
      </w:tr>
      <w:tr w:rsidR="004E3FDF" w:rsidRPr="000B4760" w:rsidTr="001953AC">
        <w:trPr>
          <w:trHeight w:val="565"/>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8</w:t>
            </w:r>
          </w:p>
        </w:tc>
        <w:tc>
          <w:tcPr>
            <w:tcW w:w="3799" w:type="dxa"/>
          </w:tcPr>
          <w:p w:rsidR="004E3FDF" w:rsidRPr="000B4760" w:rsidRDefault="004E3FDF" w:rsidP="00E111C6">
            <w:pPr>
              <w:widowControl w:val="0"/>
              <w:tabs>
                <w:tab w:val="left" w:pos="390"/>
                <w:tab w:val="left" w:pos="567"/>
                <w:tab w:val="right" w:pos="3093"/>
              </w:tabs>
              <w:autoSpaceDE w:val="0"/>
              <w:autoSpaceDN w:val="0"/>
              <w:spacing w:after="0" w:line="25" w:lineRule="atLeast"/>
              <w:jc w:val="both"/>
              <w:rPr>
                <w:rFonts w:ascii="Times New Roman" w:eastAsia="Times New Roman" w:hAnsi="Times New Roman" w:cs="Times New Roman"/>
                <w:color w:val="000000"/>
                <w:sz w:val="28"/>
                <w:szCs w:val="28"/>
              </w:rPr>
            </w:pPr>
            <w:r w:rsidRPr="000B4760">
              <w:rPr>
                <w:rFonts w:ascii="Times New Roman" w:eastAsia="Times New Roman" w:hAnsi="Times New Roman" w:cs="Times New Roman"/>
                <w:bCs/>
                <w:color w:val="000000"/>
                <w:sz w:val="28"/>
                <w:szCs w:val="28"/>
                <w:lang w:eastAsia="ru-RU"/>
              </w:rPr>
              <w:t>Местоимение</w:t>
            </w:r>
            <w:r w:rsidRPr="000B4760">
              <w:rPr>
                <w:rFonts w:ascii="Times New Roman" w:eastAsia="Times New Roman" w:hAnsi="Times New Roman" w:cs="Times New Roman"/>
                <w:bCs/>
                <w:color w:val="000000"/>
                <w:sz w:val="28"/>
                <w:szCs w:val="28"/>
                <w:lang w:eastAsia="ru-RU"/>
              </w:rPr>
              <w:tab/>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3</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https://resh.edu.ru/</w:t>
            </w:r>
          </w:p>
        </w:tc>
      </w:tr>
      <w:tr w:rsidR="004E3FDF" w:rsidRPr="000B4760" w:rsidTr="001953AC">
        <w:trPr>
          <w:trHeight w:val="513"/>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9</w:t>
            </w:r>
          </w:p>
        </w:tc>
        <w:tc>
          <w:tcPr>
            <w:tcW w:w="3799" w:type="dxa"/>
          </w:tcPr>
          <w:p w:rsidR="004E3FDF" w:rsidRPr="000B4760" w:rsidRDefault="004E3FDF" w:rsidP="00E111C6">
            <w:pPr>
              <w:suppressAutoHyphens/>
              <w:spacing w:after="0" w:line="25" w:lineRule="atLeast"/>
              <w:jc w:val="both"/>
              <w:rPr>
                <w:rFonts w:ascii="Times New Roman" w:eastAsia="Times New Roman" w:hAnsi="Times New Roman" w:cs="Times New Roman"/>
                <w:bCs/>
                <w:color w:val="000000"/>
                <w:sz w:val="28"/>
                <w:szCs w:val="28"/>
                <w:lang w:eastAsia="ru-RU"/>
              </w:rPr>
            </w:pPr>
            <w:r w:rsidRPr="000B4760">
              <w:rPr>
                <w:rFonts w:ascii="Times New Roman" w:eastAsia="Times New Roman" w:hAnsi="Times New Roman" w:cs="Times New Roman"/>
                <w:bCs/>
                <w:color w:val="000000"/>
                <w:sz w:val="28"/>
                <w:szCs w:val="28"/>
                <w:lang w:eastAsia="ru-RU"/>
              </w:rPr>
              <w:t xml:space="preserve">Глагол </w:t>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4</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https://resh.edu.ru/</w:t>
            </w:r>
          </w:p>
        </w:tc>
      </w:tr>
      <w:tr w:rsidR="004E3FDF" w:rsidRPr="000B4760" w:rsidTr="001953AC">
        <w:trPr>
          <w:trHeight w:val="878"/>
        </w:trPr>
        <w:tc>
          <w:tcPr>
            <w:tcW w:w="709"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10</w:t>
            </w:r>
          </w:p>
        </w:tc>
        <w:tc>
          <w:tcPr>
            <w:tcW w:w="3799" w:type="dxa"/>
          </w:tcPr>
          <w:p w:rsidR="004E3FDF" w:rsidRPr="000B4760" w:rsidRDefault="004E3FDF" w:rsidP="00E111C6">
            <w:pPr>
              <w:suppressAutoHyphens/>
              <w:spacing w:after="0" w:line="25" w:lineRule="atLeast"/>
              <w:jc w:val="both"/>
              <w:rPr>
                <w:rFonts w:ascii="Times New Roman" w:eastAsia="Times New Roman" w:hAnsi="Times New Roman" w:cs="Times New Roman"/>
                <w:bCs/>
                <w:color w:val="000000"/>
                <w:sz w:val="28"/>
                <w:szCs w:val="28"/>
                <w:lang w:eastAsia="ru-RU"/>
              </w:rPr>
            </w:pPr>
            <w:r w:rsidRPr="000B4760">
              <w:rPr>
                <w:rFonts w:ascii="Times New Roman" w:eastAsia="Times New Roman" w:hAnsi="Times New Roman" w:cs="Times New Roman"/>
                <w:sz w:val="28"/>
                <w:szCs w:val="28"/>
                <w:lang w:eastAsia="ar-SA"/>
              </w:rPr>
              <w:t xml:space="preserve">Повторение и систематизация изученного  в 6 классе </w:t>
            </w:r>
          </w:p>
        </w:tc>
        <w:tc>
          <w:tcPr>
            <w:tcW w:w="1871" w:type="dxa"/>
          </w:tcPr>
          <w:p w:rsidR="004E3FDF" w:rsidRPr="000B4760" w:rsidRDefault="004E3FDF" w:rsidP="004E3FDF">
            <w:pPr>
              <w:widowControl w:val="0"/>
              <w:tabs>
                <w:tab w:val="left" w:pos="567"/>
              </w:tabs>
              <w:autoSpaceDE w:val="0"/>
              <w:autoSpaceDN w:val="0"/>
              <w:spacing w:after="0" w:line="25" w:lineRule="atLeast"/>
              <w:jc w:val="center"/>
              <w:rPr>
                <w:rFonts w:ascii="Times New Roman" w:eastAsia="Times New Roman" w:hAnsi="Times New Roman" w:cs="Times New Roman"/>
                <w:color w:val="000000"/>
                <w:sz w:val="28"/>
                <w:szCs w:val="28"/>
              </w:rPr>
            </w:pPr>
            <w:r w:rsidRPr="000B4760">
              <w:rPr>
                <w:rFonts w:ascii="Times New Roman" w:eastAsia="Times New Roman" w:hAnsi="Times New Roman" w:cs="Times New Roman"/>
                <w:color w:val="000000"/>
                <w:sz w:val="28"/>
                <w:szCs w:val="28"/>
              </w:rPr>
              <w:t>3</w:t>
            </w:r>
          </w:p>
        </w:tc>
        <w:tc>
          <w:tcPr>
            <w:tcW w:w="3260" w:type="dxa"/>
          </w:tcPr>
          <w:p w:rsidR="004E3FDF" w:rsidRPr="000B4760" w:rsidRDefault="004E3FDF" w:rsidP="00E111C6">
            <w:pPr>
              <w:widowControl w:val="0"/>
              <w:tabs>
                <w:tab w:val="left" w:pos="567"/>
              </w:tabs>
              <w:autoSpaceDE w:val="0"/>
              <w:autoSpaceDN w:val="0"/>
              <w:spacing w:after="0" w:line="25" w:lineRule="atLeast"/>
              <w:jc w:val="both"/>
              <w:rPr>
                <w:rFonts w:ascii="Times New Roman" w:eastAsia="Times New Roman" w:hAnsi="Times New Roman" w:cs="Times New Roman"/>
                <w:bCs/>
                <w:color w:val="000000"/>
                <w:sz w:val="28"/>
                <w:szCs w:val="28"/>
              </w:rPr>
            </w:pPr>
            <w:r w:rsidRPr="000B4760">
              <w:rPr>
                <w:rFonts w:ascii="Times New Roman" w:eastAsia="Times New Roman" w:hAnsi="Times New Roman" w:cs="Times New Roman"/>
                <w:bCs/>
                <w:color w:val="000000"/>
                <w:sz w:val="28"/>
                <w:szCs w:val="28"/>
              </w:rPr>
              <w:t>https://resh.edu.ru/</w:t>
            </w:r>
          </w:p>
        </w:tc>
      </w:tr>
    </w:tbl>
    <w:p w:rsidR="00F8555C" w:rsidRPr="00F8555C" w:rsidRDefault="00F8555C" w:rsidP="004E3FDF">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555C" w:rsidRDefault="00F8555C" w:rsidP="00F8555C">
      <w:pPr>
        <w:spacing w:after="0" w:line="276" w:lineRule="auto"/>
        <w:jc w:val="both"/>
        <w:rPr>
          <w:rFonts w:ascii="Times New Roman" w:hAnsi="Times New Roman" w:cs="Times New Roman"/>
          <w:sz w:val="28"/>
          <w:szCs w:val="28"/>
        </w:rPr>
      </w:pPr>
    </w:p>
    <w:p w:rsidR="001953AC" w:rsidRPr="00F8555C" w:rsidRDefault="001953A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555C" w:rsidRPr="001953AC" w:rsidRDefault="00F8555C" w:rsidP="00F8555C">
      <w:pPr>
        <w:spacing w:after="0" w:line="276" w:lineRule="auto"/>
        <w:jc w:val="both"/>
        <w:rPr>
          <w:rFonts w:ascii="Times New Roman" w:hAnsi="Times New Roman" w:cs="Times New Roman"/>
          <w:b/>
          <w:sz w:val="28"/>
          <w:szCs w:val="28"/>
        </w:rPr>
      </w:pPr>
      <w:r w:rsidRPr="001953AC">
        <w:rPr>
          <w:rFonts w:ascii="Times New Roman" w:hAnsi="Times New Roman" w:cs="Times New Roman"/>
          <w:b/>
          <w:sz w:val="28"/>
          <w:szCs w:val="28"/>
        </w:rPr>
        <w:lastRenderedPageBreak/>
        <w:t>ПОДХОДЫ К ОЦЕНИВАНИЮ ПЛАНИРУЕМЫХ РЕЗУЛЬТАТОВ ОБУЧЕНИЯ</w:t>
      </w: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1953A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Продвижение обучающихся в освоении курса русского (родного) языка проверяется на каждом этапе обучения. Уровень сформированности метапредметных и предметных умений оценивается в баллах в результате проведения текущего, тематического, итогового контроля, что предполагает выполнение обучающимися разнообразной работы: заданий, определяющих уровень развития языковых и речевых умений и навыков; заданий творческого    и    поискового    характера,    выявляющих    уровень овладениякоммуникативными умениями и навыками; комплексных работ, выполняющихся на межпредметной основе и устанавливающих уровень овладения универсальными учебными действиями. Личностные результаты обучения оцениваются без выставления отметки ‒ только на качественном уровне.</w:t>
      </w:r>
    </w:p>
    <w:p w:rsidR="001953A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ab/>
        <w:t>При оценивании планируемых результатов обучения русскому языку обучащихся с НОДА необходимо учитывать такие индивидуальные особенности их развития, как: уровень развития моторики рук, уровень владения экспрессивной речью, уровень работоспособности на уроке (истощаемость центральной нервной системы). Исходя из этого, учитель использует для обучающихся индивидуальные формы контроля результатов обучения русскому языку. При сниженной работоспособности, выраженных нарушениях моторики рук возможно увеличение времени для выполнения контрольных и самостоятельных работ. Контрольные, самостоятельные и практические работы при необходимости могут предлагаться с использованием электронных систем тестирования, иного программного обеспечения, обеспечивающего персонифицированный учет учебных достижений обучающихся. Во время контрольных и самостоятельных работ обучающимся с НОДА могут быть предоставлены необходимые справочные материалы, опорные конспекты, наглядные пособия и т. д. Текущий контроль в форме устного опроса при низком качестве устной экспрессивной речи (или отсутствии устной речи) обучающихся необходим</w:t>
      </w:r>
      <w:r w:rsidR="001953AC">
        <w:rPr>
          <w:rFonts w:ascii="Times New Roman" w:hAnsi="Times New Roman" w:cs="Times New Roman"/>
          <w:sz w:val="28"/>
          <w:szCs w:val="28"/>
        </w:rPr>
        <w:t>о заменять письменными формами.</w:t>
      </w:r>
    </w:p>
    <w:p w:rsidR="001953AC" w:rsidRDefault="001953AC" w:rsidP="00F8555C">
      <w:pPr>
        <w:spacing w:after="0" w:line="276" w:lineRule="auto"/>
        <w:jc w:val="both"/>
        <w:rPr>
          <w:rFonts w:ascii="Times New Roman" w:hAnsi="Times New Roman" w:cs="Times New Roman"/>
          <w:sz w:val="28"/>
          <w:szCs w:val="28"/>
        </w:rPr>
      </w:pPr>
    </w:p>
    <w:p w:rsidR="001953AC" w:rsidRDefault="001953AC" w:rsidP="00F8555C">
      <w:pPr>
        <w:spacing w:after="0" w:line="276" w:lineRule="auto"/>
        <w:jc w:val="both"/>
        <w:rPr>
          <w:rFonts w:ascii="Times New Roman" w:hAnsi="Times New Roman" w:cs="Times New Roman"/>
          <w:sz w:val="28"/>
          <w:szCs w:val="28"/>
        </w:rPr>
      </w:pPr>
    </w:p>
    <w:p w:rsidR="001953AC" w:rsidRDefault="001953AC" w:rsidP="00F8555C">
      <w:pPr>
        <w:spacing w:after="0" w:line="276" w:lineRule="auto"/>
        <w:jc w:val="both"/>
        <w:rPr>
          <w:rFonts w:ascii="Times New Roman" w:hAnsi="Times New Roman" w:cs="Times New Roman"/>
          <w:sz w:val="28"/>
          <w:szCs w:val="28"/>
        </w:rPr>
      </w:pPr>
    </w:p>
    <w:p w:rsidR="001953AC" w:rsidRPr="00F8555C" w:rsidRDefault="001953AC" w:rsidP="00F8555C">
      <w:pPr>
        <w:spacing w:after="0" w:line="276" w:lineRule="auto"/>
        <w:jc w:val="both"/>
        <w:rPr>
          <w:rFonts w:ascii="Times New Roman" w:hAnsi="Times New Roman" w:cs="Times New Roman"/>
          <w:sz w:val="28"/>
          <w:szCs w:val="28"/>
        </w:rPr>
      </w:pPr>
    </w:p>
    <w:p w:rsidR="00F8555C" w:rsidRPr="001953AC" w:rsidRDefault="00F8555C" w:rsidP="001953AC">
      <w:pPr>
        <w:spacing w:after="0" w:line="276" w:lineRule="auto"/>
        <w:jc w:val="both"/>
        <w:rPr>
          <w:rFonts w:ascii="Times New Roman" w:hAnsi="Times New Roman" w:cs="Times New Roman"/>
          <w:b/>
          <w:sz w:val="28"/>
          <w:szCs w:val="28"/>
        </w:rPr>
      </w:pPr>
      <w:r w:rsidRPr="001953AC">
        <w:rPr>
          <w:rFonts w:ascii="Times New Roman" w:hAnsi="Times New Roman" w:cs="Times New Roman"/>
          <w:b/>
          <w:sz w:val="28"/>
          <w:szCs w:val="28"/>
        </w:rPr>
        <w:lastRenderedPageBreak/>
        <w:t>СПЕЦИАЛЬН</w:t>
      </w:r>
      <w:r w:rsidR="001953AC">
        <w:rPr>
          <w:rFonts w:ascii="Times New Roman" w:hAnsi="Times New Roman" w:cs="Times New Roman"/>
          <w:b/>
          <w:sz w:val="28"/>
          <w:szCs w:val="28"/>
        </w:rPr>
        <w:t>ЫЕ УСЛОВИЯ РЕАЛИЗАЦИИ ПРОГРАММЫ</w:t>
      </w:r>
    </w:p>
    <w:p w:rsidR="00F8555C" w:rsidRPr="00F8555C" w:rsidRDefault="00F8555C" w:rsidP="001953AC">
      <w:pPr>
        <w:spacing w:before="240"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В структуре материальнотехнического обеспечения процесса образования каждой категории обучающихся с НОДА должна быть отражена специфика требований к: организации пространства, в котором обучается учащийся с НОДА; организации его рабочего места, в том числе для работы удаленно.</w:t>
      </w:r>
    </w:p>
    <w:p w:rsidR="00F8555C" w:rsidRPr="00F8555C" w:rsidRDefault="001953AC" w:rsidP="001953AC">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8555C" w:rsidRPr="00F8555C">
        <w:rPr>
          <w:rFonts w:ascii="Times New Roman" w:hAnsi="Times New Roman" w:cs="Times New Roman"/>
          <w:sz w:val="28"/>
          <w:szCs w:val="28"/>
        </w:rPr>
        <w:t>Необходимо предусмотреть наличие персональных компьютеров, технических приспособлений (специальная клавиатура, различного вида контакторы, заменяющие мышь, джойстики, трекболы, сенсорные планшеты)</w:t>
      </w:r>
    </w:p>
    <w:p w:rsidR="00F8555C" w:rsidRPr="00F8555C" w:rsidRDefault="001953AC" w:rsidP="001953AC">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8555C" w:rsidRPr="00F8555C">
        <w:rPr>
          <w:rFonts w:ascii="Times New Roman" w:hAnsi="Times New Roman" w:cs="Times New Roman"/>
          <w:sz w:val="28"/>
          <w:szCs w:val="28"/>
        </w:rPr>
        <w:t>Должны быть созданы условия для функционирования современной информационно-образовательной среды по русскому языку,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и технологий (в том числе, флеш-тренажеров,  инструментов Wiki, цифровых видео материалов и др.), обеспечивающих достижение каждым обучающимся с НОДА максимально возможных для него результатов обучения. Например, возможно использование современной образовательной среды в обучении русскому языку обучающихся с НОДА. Это ресурсы облачной интернетплатформы МЭШ (РЭШ), которые содержат необходимые образовательные материалы, инструменты для их создания и редактирования.</w:t>
      </w:r>
    </w:p>
    <w:p w:rsidR="00F8555C" w:rsidRPr="00F8555C" w:rsidRDefault="001953AC" w:rsidP="001953AC">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8555C" w:rsidRPr="00F8555C">
        <w:rPr>
          <w:rFonts w:ascii="Times New Roman" w:hAnsi="Times New Roman" w:cs="Times New Roman"/>
          <w:sz w:val="28"/>
          <w:szCs w:val="28"/>
        </w:rPr>
        <w:t>Предоставление различных видов дозированной помощи обучающимся.</w:t>
      </w:r>
    </w:p>
    <w:p w:rsidR="00F8555C" w:rsidRPr="00F8555C" w:rsidRDefault="001953AC" w:rsidP="001953AC">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8555C" w:rsidRPr="00F8555C">
        <w:rPr>
          <w:rFonts w:ascii="Times New Roman" w:hAnsi="Times New Roman" w:cs="Times New Roman"/>
          <w:sz w:val="28"/>
          <w:szCs w:val="28"/>
        </w:rPr>
        <w:t>Специальная помощь в развитии возможностей вербальной и невербальной коммуникации на уроке при необходимости.</w:t>
      </w:r>
    </w:p>
    <w:p w:rsidR="00F8555C" w:rsidRPr="00F8555C" w:rsidRDefault="00F8555C" w:rsidP="001953AC">
      <w:pPr>
        <w:spacing w:after="0" w:line="276" w:lineRule="auto"/>
        <w:ind w:firstLine="708"/>
        <w:jc w:val="both"/>
        <w:rPr>
          <w:rFonts w:ascii="Times New Roman" w:hAnsi="Times New Roman" w:cs="Times New Roman"/>
          <w:sz w:val="28"/>
          <w:szCs w:val="28"/>
        </w:rPr>
      </w:pPr>
      <w:r w:rsidRPr="00F8555C">
        <w:rPr>
          <w:rFonts w:ascii="Times New Roman" w:hAnsi="Times New Roman" w:cs="Times New Roman"/>
          <w:sz w:val="28"/>
          <w:szCs w:val="28"/>
        </w:rPr>
        <w:t>· Соблюдение максимально допустимого уровня нагрузок с учетом индивидуальных особенностей обучающихся с НОДА, комфортного режима образования, в том числе ортопедического режима.</w:t>
      </w:r>
    </w:p>
    <w:p w:rsidR="00F8555C" w:rsidRPr="00F8555C" w:rsidRDefault="001953AC" w:rsidP="001953AC">
      <w:pPr>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F8555C" w:rsidRPr="00F8555C">
        <w:rPr>
          <w:rFonts w:ascii="Times New Roman" w:hAnsi="Times New Roman" w:cs="Times New Roman"/>
          <w:sz w:val="28"/>
          <w:szCs w:val="28"/>
        </w:rPr>
        <w:t>Обеспечение обстановки сенсорного и эмоционального комфорта на уроках русского языка (внимательное отношение, ровный и теплый тон голоса учителя</w:t>
      </w: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555C" w:rsidRDefault="001953AC" w:rsidP="001953AC">
      <w:pPr>
        <w:spacing w:after="0" w:line="276"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УЧЕБНО-МЕТОДИЧЕСКОЕ ОБЕСПЕЧЕНИЕ </w:t>
      </w:r>
      <w:r w:rsidR="00F8555C" w:rsidRPr="001953AC">
        <w:rPr>
          <w:rFonts w:ascii="Times New Roman" w:hAnsi="Times New Roman" w:cs="Times New Roman"/>
          <w:b/>
          <w:sz w:val="28"/>
          <w:szCs w:val="28"/>
        </w:rPr>
        <w:t>ОБРАЗОВАТЕЛЬНОГО ПРОЦЕССА</w:t>
      </w:r>
    </w:p>
    <w:p w:rsidR="001953AC" w:rsidRPr="001953AC" w:rsidRDefault="001953AC" w:rsidP="001953AC">
      <w:pPr>
        <w:spacing w:after="0" w:line="276" w:lineRule="auto"/>
        <w:rPr>
          <w:rFonts w:ascii="Times New Roman" w:hAnsi="Times New Roman" w:cs="Times New Roman"/>
          <w:b/>
          <w:sz w:val="28"/>
          <w:szCs w:val="28"/>
        </w:rPr>
      </w:pPr>
    </w:p>
    <w:p w:rsidR="00F8555C" w:rsidRDefault="00F8555C" w:rsidP="00F8555C">
      <w:pPr>
        <w:spacing w:after="0" w:line="276" w:lineRule="auto"/>
        <w:jc w:val="both"/>
        <w:rPr>
          <w:rFonts w:ascii="Times New Roman" w:hAnsi="Times New Roman" w:cs="Times New Roman"/>
          <w:b/>
          <w:sz w:val="28"/>
          <w:szCs w:val="28"/>
        </w:rPr>
      </w:pPr>
      <w:r w:rsidRPr="001953AC">
        <w:rPr>
          <w:rFonts w:ascii="Times New Roman" w:hAnsi="Times New Roman" w:cs="Times New Roman"/>
          <w:b/>
          <w:sz w:val="28"/>
          <w:szCs w:val="28"/>
        </w:rPr>
        <w:t>МЕТОДИЧЕСКИЕ МАТЕРИАЛЫ ДЛЯ УЧИТЕЛЯ</w:t>
      </w:r>
    </w:p>
    <w:p w:rsidR="001953AC" w:rsidRPr="001953AC" w:rsidRDefault="001953AC" w:rsidP="00F8555C">
      <w:pPr>
        <w:spacing w:after="0" w:line="276" w:lineRule="auto"/>
        <w:jc w:val="both"/>
        <w:rPr>
          <w:rFonts w:ascii="Times New Roman" w:hAnsi="Times New Roman" w:cs="Times New Roman"/>
          <w:b/>
          <w:sz w:val="28"/>
          <w:szCs w:val="28"/>
        </w:rPr>
      </w:pPr>
    </w:p>
    <w:p w:rsidR="00F8555C" w:rsidRPr="001953AC" w:rsidRDefault="00F8555C" w:rsidP="001953AC">
      <w:pPr>
        <w:pStyle w:val="a5"/>
        <w:numPr>
          <w:ilvl w:val="0"/>
          <w:numId w:val="5"/>
        </w:numPr>
        <w:spacing w:line="276" w:lineRule="auto"/>
        <w:jc w:val="both"/>
        <w:rPr>
          <w:sz w:val="28"/>
          <w:szCs w:val="28"/>
        </w:rPr>
      </w:pPr>
      <w:r w:rsidRPr="001953AC">
        <w:rPr>
          <w:sz w:val="28"/>
          <w:szCs w:val="28"/>
        </w:rPr>
        <w:t xml:space="preserve">Ахременкова </w:t>
      </w:r>
      <w:r w:rsidR="001953AC" w:rsidRPr="001953AC">
        <w:rPr>
          <w:sz w:val="28"/>
          <w:szCs w:val="28"/>
        </w:rPr>
        <w:t xml:space="preserve">Л.А. </w:t>
      </w:r>
      <w:r w:rsidRPr="001953AC">
        <w:rPr>
          <w:sz w:val="28"/>
          <w:szCs w:val="28"/>
        </w:rPr>
        <w:t>«К пятерке шаг за шагом, или 50 занятий с репетитором». Русский язык. 6 класс», Москва «Просвещение» 2005</w:t>
      </w:r>
    </w:p>
    <w:p w:rsidR="001953AC" w:rsidRPr="001953AC" w:rsidRDefault="00F8555C" w:rsidP="001953AC">
      <w:pPr>
        <w:pStyle w:val="a5"/>
        <w:numPr>
          <w:ilvl w:val="0"/>
          <w:numId w:val="5"/>
        </w:numPr>
        <w:spacing w:line="276" w:lineRule="auto"/>
        <w:jc w:val="both"/>
        <w:rPr>
          <w:sz w:val="28"/>
          <w:szCs w:val="28"/>
        </w:rPr>
      </w:pPr>
      <w:r w:rsidRPr="001953AC">
        <w:rPr>
          <w:sz w:val="28"/>
          <w:szCs w:val="28"/>
        </w:rPr>
        <w:t xml:space="preserve"> </w:t>
      </w:r>
      <w:r w:rsidR="001953AC" w:rsidRPr="001953AC">
        <w:rPr>
          <w:sz w:val="28"/>
          <w:szCs w:val="28"/>
        </w:rPr>
        <w:t>Влодавская Е.А. Контрольные и проверочные работы по русскому языку: 6 кл.: – М.: Экзамен, 2004</w:t>
      </w:r>
    </w:p>
    <w:p w:rsidR="00F8555C" w:rsidRPr="001953AC" w:rsidRDefault="00F8555C" w:rsidP="001953AC">
      <w:pPr>
        <w:pStyle w:val="a5"/>
        <w:numPr>
          <w:ilvl w:val="0"/>
          <w:numId w:val="5"/>
        </w:numPr>
        <w:spacing w:line="276" w:lineRule="auto"/>
        <w:jc w:val="both"/>
        <w:rPr>
          <w:sz w:val="28"/>
          <w:szCs w:val="28"/>
        </w:rPr>
      </w:pPr>
      <w:r w:rsidRPr="001953AC">
        <w:rPr>
          <w:sz w:val="28"/>
          <w:szCs w:val="28"/>
        </w:rPr>
        <w:t>Воробьева К.В., Сергеева Е.В. Тестовые задания по русскому языку. 5 – 7 классы. – СПб, 2000</w:t>
      </w:r>
    </w:p>
    <w:p w:rsidR="00F8555C" w:rsidRPr="001953AC" w:rsidRDefault="00F8555C" w:rsidP="001953AC">
      <w:pPr>
        <w:pStyle w:val="a5"/>
        <w:numPr>
          <w:ilvl w:val="0"/>
          <w:numId w:val="5"/>
        </w:numPr>
        <w:spacing w:line="276" w:lineRule="auto"/>
        <w:jc w:val="both"/>
        <w:rPr>
          <w:sz w:val="28"/>
          <w:szCs w:val="28"/>
        </w:rPr>
      </w:pPr>
      <w:r w:rsidRPr="001953AC">
        <w:rPr>
          <w:sz w:val="28"/>
          <w:szCs w:val="28"/>
        </w:rPr>
        <w:t>Морозова Л.В. Практическая грамматика русского языка: Тренировочные тесты. – СПб, 2004</w:t>
      </w:r>
    </w:p>
    <w:p w:rsidR="001953AC" w:rsidRDefault="001953AC" w:rsidP="001953AC">
      <w:pPr>
        <w:pStyle w:val="a5"/>
        <w:numPr>
          <w:ilvl w:val="0"/>
          <w:numId w:val="5"/>
        </w:numPr>
        <w:spacing w:line="276" w:lineRule="auto"/>
        <w:jc w:val="both"/>
        <w:rPr>
          <w:sz w:val="28"/>
          <w:szCs w:val="28"/>
        </w:rPr>
      </w:pPr>
      <w:r w:rsidRPr="001953AC">
        <w:rPr>
          <w:sz w:val="28"/>
          <w:szCs w:val="28"/>
        </w:rPr>
        <w:t>Розенталь Д.Э., Голуб И.Б., Теленкова М.А. Современный русский язык. — М.: Рольф; Айрис-пресс, 2000</w:t>
      </w:r>
    </w:p>
    <w:p w:rsidR="001953AC" w:rsidRPr="001953AC" w:rsidRDefault="001953AC" w:rsidP="001953AC">
      <w:pPr>
        <w:pStyle w:val="a5"/>
        <w:numPr>
          <w:ilvl w:val="0"/>
          <w:numId w:val="5"/>
        </w:numPr>
        <w:spacing w:line="276" w:lineRule="auto"/>
        <w:jc w:val="both"/>
        <w:rPr>
          <w:sz w:val="28"/>
          <w:szCs w:val="28"/>
        </w:rPr>
      </w:pPr>
      <w:r w:rsidRPr="001953AC">
        <w:rPr>
          <w:sz w:val="28"/>
          <w:szCs w:val="28"/>
        </w:rPr>
        <w:t>Федорова М.В. Грамматика русского языка: Правила и таблицы по орфографии и пунктуации. – СПб, 2003</w:t>
      </w:r>
    </w:p>
    <w:p w:rsidR="00F8555C" w:rsidRPr="00F8555C" w:rsidRDefault="00F8555C" w:rsidP="00F8555C">
      <w:pPr>
        <w:spacing w:after="0" w:line="276" w:lineRule="auto"/>
        <w:jc w:val="both"/>
        <w:rPr>
          <w:rFonts w:ascii="Times New Roman" w:hAnsi="Times New Roman" w:cs="Times New Roman"/>
          <w:sz w:val="28"/>
          <w:szCs w:val="28"/>
        </w:rPr>
      </w:pPr>
    </w:p>
    <w:p w:rsidR="00F8555C" w:rsidRPr="001953AC" w:rsidRDefault="00F8555C" w:rsidP="00F8555C">
      <w:pPr>
        <w:spacing w:after="0" w:line="276" w:lineRule="auto"/>
        <w:jc w:val="both"/>
        <w:rPr>
          <w:rFonts w:ascii="Times New Roman" w:hAnsi="Times New Roman" w:cs="Times New Roman"/>
          <w:b/>
          <w:sz w:val="28"/>
          <w:szCs w:val="28"/>
        </w:rPr>
      </w:pPr>
      <w:r w:rsidRPr="001953AC">
        <w:rPr>
          <w:rFonts w:ascii="Times New Roman" w:hAnsi="Times New Roman" w:cs="Times New Roman"/>
          <w:b/>
          <w:sz w:val="28"/>
          <w:szCs w:val="28"/>
        </w:rPr>
        <w:t>ЦИФРОВЫЕ ОБРАЗОВАТЕЛЬНЫЕ РЕСУРСЫ И РЕСУРСЫ СЕТИ</w:t>
      </w:r>
    </w:p>
    <w:p w:rsidR="00F8555C" w:rsidRDefault="00F8555C" w:rsidP="00F8555C">
      <w:pPr>
        <w:spacing w:after="0" w:line="276" w:lineRule="auto"/>
        <w:jc w:val="both"/>
        <w:rPr>
          <w:rFonts w:ascii="Times New Roman" w:hAnsi="Times New Roman" w:cs="Times New Roman"/>
          <w:b/>
          <w:sz w:val="28"/>
          <w:szCs w:val="28"/>
        </w:rPr>
      </w:pPr>
      <w:r w:rsidRPr="001953AC">
        <w:rPr>
          <w:rFonts w:ascii="Times New Roman" w:hAnsi="Times New Roman" w:cs="Times New Roman"/>
          <w:b/>
          <w:sz w:val="28"/>
          <w:szCs w:val="28"/>
        </w:rPr>
        <w:t>ИНТЕРНЕТ</w:t>
      </w:r>
    </w:p>
    <w:p w:rsidR="001953AC" w:rsidRPr="001953AC" w:rsidRDefault="001953AC" w:rsidP="00F8555C">
      <w:pPr>
        <w:spacing w:after="0" w:line="276" w:lineRule="auto"/>
        <w:jc w:val="both"/>
        <w:rPr>
          <w:rFonts w:ascii="Times New Roman" w:hAnsi="Times New Roman" w:cs="Times New Roman"/>
          <w:b/>
          <w:sz w:val="28"/>
          <w:szCs w:val="28"/>
        </w:rPr>
      </w:pPr>
    </w:p>
    <w:p w:rsidR="00F8555C" w:rsidRPr="00F8555C" w:rsidRDefault="00F8555C" w:rsidP="00F8555C">
      <w:pPr>
        <w:spacing w:after="0" w:line="276" w:lineRule="auto"/>
        <w:jc w:val="both"/>
        <w:rPr>
          <w:rFonts w:ascii="Times New Roman" w:hAnsi="Times New Roman" w:cs="Times New Roman"/>
          <w:sz w:val="28"/>
          <w:szCs w:val="28"/>
        </w:rPr>
      </w:pPr>
      <w:r w:rsidRPr="00F8555C">
        <w:rPr>
          <w:rFonts w:ascii="Times New Roman" w:hAnsi="Times New Roman" w:cs="Times New Roman"/>
          <w:sz w:val="28"/>
          <w:szCs w:val="28"/>
        </w:rPr>
        <w:t>Библиотека ЦОК m.edsoo.ru</w:t>
      </w: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555C" w:rsidRPr="00F8555C" w:rsidRDefault="00F8555C" w:rsidP="00F8555C">
      <w:pPr>
        <w:spacing w:after="0" w:line="276" w:lineRule="auto"/>
        <w:jc w:val="both"/>
        <w:rPr>
          <w:rFonts w:ascii="Times New Roman" w:hAnsi="Times New Roman" w:cs="Times New Roman"/>
          <w:sz w:val="28"/>
          <w:szCs w:val="28"/>
        </w:rPr>
      </w:pPr>
    </w:p>
    <w:p w:rsidR="00F87D0B" w:rsidRPr="00F8555C" w:rsidRDefault="00F87D0B" w:rsidP="00F8555C">
      <w:pPr>
        <w:spacing w:after="0" w:line="276" w:lineRule="auto"/>
        <w:jc w:val="both"/>
        <w:rPr>
          <w:rFonts w:ascii="Times New Roman" w:hAnsi="Times New Roman" w:cs="Times New Roman"/>
          <w:sz w:val="28"/>
          <w:szCs w:val="28"/>
        </w:rPr>
      </w:pPr>
    </w:p>
    <w:sectPr w:rsidR="00F87D0B" w:rsidRPr="00F8555C" w:rsidSect="001953AC">
      <w:footerReference w:type="default" r:id="rId8"/>
      <w:pgSz w:w="11906" w:h="16838"/>
      <w:pgMar w:top="1276" w:right="991"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A87" w:rsidRDefault="009A1A87" w:rsidP="001953AC">
      <w:pPr>
        <w:spacing w:after="0" w:line="240" w:lineRule="auto"/>
      </w:pPr>
      <w:r>
        <w:separator/>
      </w:r>
    </w:p>
  </w:endnote>
  <w:endnote w:type="continuationSeparator" w:id="0">
    <w:p w:rsidR="009A1A87" w:rsidRDefault="009A1A87" w:rsidP="00195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0112076"/>
      <w:docPartObj>
        <w:docPartGallery w:val="Page Numbers (Bottom of Page)"/>
        <w:docPartUnique/>
      </w:docPartObj>
    </w:sdtPr>
    <w:sdtEndPr/>
    <w:sdtContent>
      <w:p w:rsidR="00862DF5" w:rsidRDefault="00862DF5">
        <w:pPr>
          <w:pStyle w:val="a8"/>
          <w:jc w:val="right"/>
        </w:pPr>
        <w:r>
          <w:fldChar w:fldCharType="begin"/>
        </w:r>
        <w:r>
          <w:instrText>PAGE   \* MERGEFORMAT</w:instrText>
        </w:r>
        <w:r>
          <w:fldChar w:fldCharType="separate"/>
        </w:r>
        <w:r w:rsidR="00397428">
          <w:rPr>
            <w:noProof/>
          </w:rPr>
          <w:t>2</w:t>
        </w:r>
        <w:r>
          <w:fldChar w:fldCharType="end"/>
        </w:r>
      </w:p>
    </w:sdtContent>
  </w:sdt>
  <w:p w:rsidR="00862DF5" w:rsidRDefault="00862DF5">
    <w:pPr>
      <w:pStyle w:val="a8"/>
    </w:pPr>
  </w:p>
  <w:p w:rsidR="00862DF5" w:rsidRDefault="00862D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A87" w:rsidRDefault="009A1A87" w:rsidP="001953AC">
      <w:pPr>
        <w:spacing w:after="0" w:line="240" w:lineRule="auto"/>
      </w:pPr>
      <w:r>
        <w:separator/>
      </w:r>
    </w:p>
  </w:footnote>
  <w:footnote w:type="continuationSeparator" w:id="0">
    <w:p w:rsidR="009A1A87" w:rsidRDefault="009A1A87" w:rsidP="001953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A1217"/>
    <w:multiLevelType w:val="hybridMultilevel"/>
    <w:tmpl w:val="613A6B24"/>
    <w:lvl w:ilvl="0" w:tplc="D3D2B792">
      <w:numFmt w:val="bullet"/>
      <w:lvlText w:val="-"/>
      <w:lvlJc w:val="left"/>
      <w:pPr>
        <w:ind w:left="144"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54AF3AC">
      <w:numFmt w:val="bullet"/>
      <w:lvlText w:val="•"/>
      <w:lvlJc w:val="left"/>
      <w:pPr>
        <w:ind w:left="1175" w:hanging="140"/>
      </w:pPr>
      <w:rPr>
        <w:rFonts w:hint="default"/>
        <w:lang w:val="ru-RU" w:eastAsia="en-US" w:bidi="ar-SA"/>
      </w:rPr>
    </w:lvl>
    <w:lvl w:ilvl="2" w:tplc="C5C82C66">
      <w:numFmt w:val="bullet"/>
      <w:lvlText w:val="•"/>
      <w:lvlJc w:val="left"/>
      <w:pPr>
        <w:ind w:left="2210" w:hanging="140"/>
      </w:pPr>
      <w:rPr>
        <w:rFonts w:hint="default"/>
        <w:lang w:val="ru-RU" w:eastAsia="en-US" w:bidi="ar-SA"/>
      </w:rPr>
    </w:lvl>
    <w:lvl w:ilvl="3" w:tplc="9E3CCA72">
      <w:numFmt w:val="bullet"/>
      <w:lvlText w:val="•"/>
      <w:lvlJc w:val="left"/>
      <w:pPr>
        <w:ind w:left="3245" w:hanging="140"/>
      </w:pPr>
      <w:rPr>
        <w:rFonts w:hint="default"/>
        <w:lang w:val="ru-RU" w:eastAsia="en-US" w:bidi="ar-SA"/>
      </w:rPr>
    </w:lvl>
    <w:lvl w:ilvl="4" w:tplc="F49A8202">
      <w:numFmt w:val="bullet"/>
      <w:lvlText w:val="•"/>
      <w:lvlJc w:val="left"/>
      <w:pPr>
        <w:ind w:left="4280" w:hanging="140"/>
      </w:pPr>
      <w:rPr>
        <w:rFonts w:hint="default"/>
        <w:lang w:val="ru-RU" w:eastAsia="en-US" w:bidi="ar-SA"/>
      </w:rPr>
    </w:lvl>
    <w:lvl w:ilvl="5" w:tplc="22B4BEE4">
      <w:numFmt w:val="bullet"/>
      <w:lvlText w:val="•"/>
      <w:lvlJc w:val="left"/>
      <w:pPr>
        <w:ind w:left="5315" w:hanging="140"/>
      </w:pPr>
      <w:rPr>
        <w:rFonts w:hint="default"/>
        <w:lang w:val="ru-RU" w:eastAsia="en-US" w:bidi="ar-SA"/>
      </w:rPr>
    </w:lvl>
    <w:lvl w:ilvl="6" w:tplc="AE7AFD52">
      <w:numFmt w:val="bullet"/>
      <w:lvlText w:val="•"/>
      <w:lvlJc w:val="left"/>
      <w:pPr>
        <w:ind w:left="6350" w:hanging="140"/>
      </w:pPr>
      <w:rPr>
        <w:rFonts w:hint="default"/>
        <w:lang w:val="ru-RU" w:eastAsia="en-US" w:bidi="ar-SA"/>
      </w:rPr>
    </w:lvl>
    <w:lvl w:ilvl="7" w:tplc="E064085E">
      <w:numFmt w:val="bullet"/>
      <w:lvlText w:val="•"/>
      <w:lvlJc w:val="left"/>
      <w:pPr>
        <w:ind w:left="7385" w:hanging="140"/>
      </w:pPr>
      <w:rPr>
        <w:rFonts w:hint="default"/>
        <w:lang w:val="ru-RU" w:eastAsia="en-US" w:bidi="ar-SA"/>
      </w:rPr>
    </w:lvl>
    <w:lvl w:ilvl="8" w:tplc="3EAA4950">
      <w:numFmt w:val="bullet"/>
      <w:lvlText w:val="•"/>
      <w:lvlJc w:val="left"/>
      <w:pPr>
        <w:ind w:left="8420" w:hanging="140"/>
      </w:pPr>
      <w:rPr>
        <w:rFonts w:hint="default"/>
        <w:lang w:val="ru-RU" w:eastAsia="en-US" w:bidi="ar-SA"/>
      </w:rPr>
    </w:lvl>
  </w:abstractNum>
  <w:abstractNum w:abstractNumId="1">
    <w:nsid w:val="282F4225"/>
    <w:multiLevelType w:val="hybridMultilevel"/>
    <w:tmpl w:val="08563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B151D9C"/>
    <w:multiLevelType w:val="multilevel"/>
    <w:tmpl w:val="4EA69A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4A442E5"/>
    <w:multiLevelType w:val="multilevel"/>
    <w:tmpl w:val="0562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8163064"/>
    <w:multiLevelType w:val="hybridMultilevel"/>
    <w:tmpl w:val="7A629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8C4"/>
    <w:rsid w:val="00041F8E"/>
    <w:rsid w:val="000B08C4"/>
    <w:rsid w:val="000D6C6D"/>
    <w:rsid w:val="001953AC"/>
    <w:rsid w:val="00397428"/>
    <w:rsid w:val="004E3FDF"/>
    <w:rsid w:val="00744EC6"/>
    <w:rsid w:val="0080215D"/>
    <w:rsid w:val="00862DF5"/>
    <w:rsid w:val="0095219D"/>
    <w:rsid w:val="009A1A87"/>
    <w:rsid w:val="009C5DDA"/>
    <w:rsid w:val="00F8555C"/>
    <w:rsid w:val="00F8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AFF6FB-C9E0-4F1F-9C4B-58D2A0D0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862DF5"/>
    <w:pPr>
      <w:widowControl w:val="0"/>
      <w:autoSpaceDE w:val="0"/>
      <w:autoSpaceDN w:val="0"/>
      <w:spacing w:after="0" w:line="240" w:lineRule="auto"/>
      <w:ind w:left="144"/>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862DF5"/>
    <w:rPr>
      <w:rFonts w:ascii="Times New Roman" w:eastAsia="Times New Roman" w:hAnsi="Times New Roman" w:cs="Times New Roman"/>
      <w:sz w:val="24"/>
      <w:szCs w:val="24"/>
    </w:rPr>
  </w:style>
  <w:style w:type="paragraph" w:styleId="a5">
    <w:name w:val="List Paragraph"/>
    <w:basedOn w:val="a"/>
    <w:uiPriority w:val="1"/>
    <w:qFormat/>
    <w:rsid w:val="00862DF5"/>
    <w:pPr>
      <w:widowControl w:val="0"/>
      <w:autoSpaceDE w:val="0"/>
      <w:autoSpaceDN w:val="0"/>
      <w:spacing w:after="0" w:line="240" w:lineRule="auto"/>
      <w:ind w:left="144"/>
    </w:pPr>
    <w:rPr>
      <w:rFonts w:ascii="Times New Roman" w:eastAsia="Times New Roman" w:hAnsi="Times New Roman" w:cs="Times New Roman"/>
    </w:rPr>
  </w:style>
  <w:style w:type="paragraph" w:styleId="a6">
    <w:name w:val="header"/>
    <w:basedOn w:val="a"/>
    <w:link w:val="a7"/>
    <w:uiPriority w:val="99"/>
    <w:unhideWhenUsed/>
    <w:rsid w:val="00862DF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62DF5"/>
  </w:style>
  <w:style w:type="paragraph" w:styleId="a8">
    <w:name w:val="footer"/>
    <w:basedOn w:val="a"/>
    <w:link w:val="a9"/>
    <w:uiPriority w:val="99"/>
    <w:unhideWhenUsed/>
    <w:rsid w:val="00862DF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62DF5"/>
  </w:style>
  <w:style w:type="paragraph" w:styleId="aa">
    <w:name w:val="Balloon Text"/>
    <w:basedOn w:val="a"/>
    <w:link w:val="ab"/>
    <w:uiPriority w:val="99"/>
    <w:semiHidden/>
    <w:unhideWhenUsed/>
    <w:rsid w:val="00862DF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62D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6056644">
      <w:bodyDiv w:val="1"/>
      <w:marLeft w:val="0"/>
      <w:marRight w:val="0"/>
      <w:marTop w:val="0"/>
      <w:marBottom w:val="0"/>
      <w:divBdr>
        <w:top w:val="none" w:sz="0" w:space="0" w:color="auto"/>
        <w:left w:val="none" w:sz="0" w:space="0" w:color="auto"/>
        <w:bottom w:val="none" w:sz="0" w:space="0" w:color="auto"/>
        <w:right w:val="none" w:sz="0" w:space="0" w:color="auto"/>
      </w:divBdr>
    </w:div>
    <w:div w:id="1407413291">
      <w:bodyDiv w:val="1"/>
      <w:marLeft w:val="0"/>
      <w:marRight w:val="0"/>
      <w:marTop w:val="0"/>
      <w:marBottom w:val="0"/>
      <w:divBdr>
        <w:top w:val="none" w:sz="0" w:space="0" w:color="auto"/>
        <w:left w:val="none" w:sz="0" w:space="0" w:color="auto"/>
        <w:bottom w:val="none" w:sz="0" w:space="0" w:color="auto"/>
        <w:right w:val="none" w:sz="0" w:space="0" w:color="auto"/>
      </w:divBdr>
      <w:divsChild>
        <w:div w:id="1559710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8F51-ABC2-4687-B74D-2FC73DEE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21</Pages>
  <Words>5712</Words>
  <Characters>32564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Useinov Osman</dc:creator>
  <cp:keywords/>
  <dc:description/>
  <cp:lastModifiedBy>Work</cp:lastModifiedBy>
  <cp:revision>4</cp:revision>
  <cp:lastPrinted>2025-09-19T19:59:00Z</cp:lastPrinted>
  <dcterms:created xsi:type="dcterms:W3CDTF">2025-09-19T17:16:00Z</dcterms:created>
  <dcterms:modified xsi:type="dcterms:W3CDTF">2026-04-10T15:10:00Z</dcterms:modified>
</cp:coreProperties>
</file>